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BCED16" w14:textId="77777777" w:rsidR="00C0459C" w:rsidRPr="0067412F" w:rsidRDefault="00C0459C" w:rsidP="00C0459C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Отчет о работе ревизионной комиссии </w:t>
      </w:r>
    </w:p>
    <w:p w14:paraId="19E0638C" w14:textId="77777777" w:rsidR="00C0459C" w:rsidRPr="0067412F" w:rsidRDefault="00C0459C" w:rsidP="00C0459C">
      <w:pPr>
        <w:spacing w:after="0" w:line="240" w:lineRule="auto"/>
        <w:jc w:val="center"/>
        <w:rPr>
          <w:b/>
          <w:sz w:val="28"/>
          <w:szCs w:val="28"/>
        </w:rPr>
      </w:pPr>
      <w:r w:rsidRPr="0067412F">
        <w:rPr>
          <w:b/>
          <w:sz w:val="28"/>
          <w:szCs w:val="28"/>
        </w:rPr>
        <w:t>по проведению проверки финансово-хозяйственной деятельности</w:t>
      </w:r>
    </w:p>
    <w:p w14:paraId="5057C3C1" w14:textId="6563FDD5" w:rsidR="00C0459C" w:rsidRDefault="00C0459C" w:rsidP="00C0459C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Садоводческого </w:t>
      </w:r>
      <w:r w:rsidRPr="0067412F">
        <w:rPr>
          <w:b/>
          <w:sz w:val="28"/>
          <w:szCs w:val="28"/>
        </w:rPr>
        <w:t>некоммерческого товарищества «Лазурное-2»</w:t>
      </w:r>
      <w:r>
        <w:rPr>
          <w:b/>
          <w:sz w:val="28"/>
          <w:szCs w:val="28"/>
        </w:rPr>
        <w:t xml:space="preserve"> за 202</w:t>
      </w:r>
      <w:r w:rsidR="00166F0D">
        <w:rPr>
          <w:b/>
          <w:sz w:val="28"/>
          <w:szCs w:val="28"/>
        </w:rPr>
        <w:t>5</w:t>
      </w:r>
      <w:r w:rsidRPr="007D749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год.</w:t>
      </w:r>
    </w:p>
    <w:p w14:paraId="51FDB168" w14:textId="77777777" w:rsidR="00C0459C" w:rsidRPr="0067412F" w:rsidRDefault="00C0459C" w:rsidP="00C0459C">
      <w:pPr>
        <w:spacing w:after="0" w:line="240" w:lineRule="auto"/>
        <w:jc w:val="center"/>
        <w:rPr>
          <w:b/>
          <w:sz w:val="28"/>
          <w:szCs w:val="28"/>
        </w:rPr>
      </w:pPr>
    </w:p>
    <w:p w14:paraId="0C8BCB03" w14:textId="59181439" w:rsidR="00C0459C" w:rsidRPr="00D752E6" w:rsidRDefault="00581D63" w:rsidP="00C0459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1</w:t>
      </w:r>
      <w:r w:rsidR="00166F0D">
        <w:rPr>
          <w:b/>
          <w:sz w:val="24"/>
          <w:szCs w:val="24"/>
        </w:rPr>
        <w:t>9</w:t>
      </w:r>
      <w:r>
        <w:rPr>
          <w:b/>
          <w:sz w:val="24"/>
          <w:szCs w:val="24"/>
        </w:rPr>
        <w:t xml:space="preserve"> апреля </w:t>
      </w:r>
      <w:r w:rsidR="00C0459C">
        <w:rPr>
          <w:b/>
          <w:sz w:val="24"/>
          <w:szCs w:val="24"/>
        </w:rPr>
        <w:t>202</w:t>
      </w:r>
      <w:r w:rsidR="00166F0D">
        <w:rPr>
          <w:b/>
          <w:sz w:val="24"/>
          <w:szCs w:val="24"/>
        </w:rPr>
        <w:t>6</w:t>
      </w:r>
      <w:r w:rsidR="00C0459C" w:rsidRPr="00D752E6">
        <w:rPr>
          <w:b/>
          <w:sz w:val="24"/>
          <w:szCs w:val="24"/>
        </w:rPr>
        <w:t xml:space="preserve"> г.                                    </w:t>
      </w:r>
      <w:r w:rsidR="00C0459C">
        <w:rPr>
          <w:b/>
          <w:sz w:val="24"/>
          <w:szCs w:val="24"/>
        </w:rPr>
        <w:t xml:space="preserve">  </w:t>
      </w:r>
      <w:r w:rsidR="00C0459C" w:rsidRPr="00D752E6">
        <w:rPr>
          <w:b/>
          <w:sz w:val="24"/>
          <w:szCs w:val="24"/>
        </w:rPr>
        <w:t xml:space="preserve">                                           </w:t>
      </w:r>
      <w:r w:rsidR="00C0459C">
        <w:rPr>
          <w:b/>
          <w:sz w:val="24"/>
          <w:szCs w:val="24"/>
        </w:rPr>
        <w:t xml:space="preserve">      </w:t>
      </w:r>
      <w:r w:rsidR="00C0459C" w:rsidRPr="00D752E6">
        <w:rPr>
          <w:b/>
          <w:sz w:val="24"/>
          <w:szCs w:val="24"/>
        </w:rPr>
        <w:t xml:space="preserve">     Г. Санкт-Петербург</w:t>
      </w:r>
    </w:p>
    <w:p w14:paraId="69F7D89A" w14:textId="77777777" w:rsidR="00C0459C" w:rsidRPr="00D752E6" w:rsidRDefault="00C0459C" w:rsidP="00C0459C">
      <w:pPr>
        <w:spacing w:after="0" w:line="240" w:lineRule="auto"/>
        <w:rPr>
          <w:b/>
          <w:sz w:val="24"/>
          <w:szCs w:val="24"/>
        </w:rPr>
      </w:pPr>
    </w:p>
    <w:p w14:paraId="643D73B8" w14:textId="160C648B" w:rsidR="00C0459C" w:rsidRDefault="00C0459C" w:rsidP="00C0459C">
      <w:pPr>
        <w:spacing w:after="0" w:line="240" w:lineRule="auto"/>
      </w:pPr>
      <w:r>
        <w:t>Ревизионная к</w:t>
      </w:r>
      <w:r w:rsidR="00A57377">
        <w:t xml:space="preserve">омиссия в составе: </w:t>
      </w:r>
      <w:r>
        <w:t xml:space="preserve"> члена РК Лазарева Ю.В., члена РК Прокофьевой Д.А. </w:t>
      </w:r>
      <w:r>
        <w:rPr>
          <w:sz w:val="24"/>
          <w:szCs w:val="24"/>
        </w:rPr>
        <w:t xml:space="preserve">  </w:t>
      </w:r>
      <w:r>
        <w:rPr>
          <w:b/>
        </w:rPr>
        <w:t>1</w:t>
      </w:r>
      <w:r w:rsidR="00C110C7">
        <w:rPr>
          <w:b/>
        </w:rPr>
        <w:t>9</w:t>
      </w:r>
      <w:r>
        <w:rPr>
          <w:b/>
        </w:rPr>
        <w:t xml:space="preserve"> апреля 202</w:t>
      </w:r>
      <w:r w:rsidR="00C110C7">
        <w:rPr>
          <w:b/>
        </w:rPr>
        <w:t>6</w:t>
      </w:r>
      <w:r>
        <w:rPr>
          <w:b/>
        </w:rPr>
        <w:t xml:space="preserve"> </w:t>
      </w:r>
      <w:r w:rsidRPr="007E69DF">
        <w:rPr>
          <w:b/>
        </w:rPr>
        <w:t>года</w:t>
      </w:r>
      <w:r>
        <w:t xml:space="preserve"> </w:t>
      </w:r>
      <w:r w:rsidRPr="00402C2A">
        <w:t>провела проверку финанс</w:t>
      </w:r>
      <w:r>
        <w:t xml:space="preserve">ово-хозяйственной деятельности </w:t>
      </w:r>
      <w:r w:rsidRPr="00402C2A">
        <w:t xml:space="preserve">СНТ «Лазурное-2», за период с </w:t>
      </w:r>
      <w:r>
        <w:t>01.01.202</w:t>
      </w:r>
      <w:r w:rsidR="00C110C7">
        <w:t>5</w:t>
      </w:r>
      <w:r>
        <w:t xml:space="preserve"> по 31.12.202</w:t>
      </w:r>
      <w:r w:rsidR="00C110C7">
        <w:t>5</w:t>
      </w:r>
      <w:r w:rsidRPr="007D7496">
        <w:t xml:space="preserve"> </w:t>
      </w:r>
      <w:r>
        <w:t>г</w:t>
      </w:r>
      <w:r w:rsidRPr="00C91A8A">
        <w:t>.</w:t>
      </w:r>
    </w:p>
    <w:p w14:paraId="576E1095" w14:textId="5BCA0699" w:rsidR="005B4E77" w:rsidRDefault="00A57377" w:rsidP="00C0459C">
      <w:pPr>
        <w:spacing w:after="0" w:line="240" w:lineRule="auto"/>
      </w:pPr>
      <w:r>
        <w:t xml:space="preserve">Петруша Елена Евгеньевна, </w:t>
      </w:r>
      <w:r w:rsidR="005B4E77">
        <w:t>с мая 2025года взяла самоотвод и не является председателем РК.</w:t>
      </w:r>
    </w:p>
    <w:p w14:paraId="7479E09D" w14:textId="7FBDFD7A" w:rsidR="00A57377" w:rsidRPr="00005B86" w:rsidRDefault="005B4E77" w:rsidP="00C0459C">
      <w:pPr>
        <w:spacing w:after="0" w:line="240" w:lineRule="auto"/>
        <w:rPr>
          <w:sz w:val="24"/>
          <w:szCs w:val="24"/>
        </w:rPr>
      </w:pPr>
      <w:r>
        <w:t>П</w:t>
      </w:r>
      <w:r w:rsidR="00A57377">
        <w:t>ринимала участие в проверке как консультант.</w:t>
      </w:r>
      <w:bookmarkStart w:id="0" w:name="_GoBack"/>
      <w:bookmarkEnd w:id="0"/>
    </w:p>
    <w:p w14:paraId="248D49A4" w14:textId="435E37F4" w:rsidR="00C0459C" w:rsidRDefault="00C0459C" w:rsidP="00C0459C">
      <w:pPr>
        <w:pStyle w:val="a3"/>
        <w:spacing w:after="0" w:line="240" w:lineRule="auto"/>
        <w:ind w:left="0"/>
      </w:pPr>
      <w:r>
        <w:t xml:space="preserve">Для </w:t>
      </w:r>
      <w:r w:rsidRPr="00402C2A">
        <w:t>проверки</w:t>
      </w:r>
      <w:r w:rsidRPr="00BE5F97">
        <w:t xml:space="preserve"> </w:t>
      </w:r>
      <w:r>
        <w:t>предоставлены</w:t>
      </w:r>
      <w:r w:rsidRPr="00402C2A">
        <w:t xml:space="preserve"> следующие доку</w:t>
      </w:r>
      <w:r>
        <w:t>менты: Отчет УСН за 202</w:t>
      </w:r>
      <w:r w:rsidR="00C110C7">
        <w:t>5</w:t>
      </w:r>
      <w:r>
        <w:t xml:space="preserve"> год. Отчет по оплате налогов ФСС. Смета доходов и расходов с её исполнением,</w:t>
      </w:r>
      <w:r w:rsidRPr="00D6767E">
        <w:t xml:space="preserve"> </w:t>
      </w:r>
      <w:r>
        <w:t>электронная</w:t>
      </w:r>
      <w:r w:rsidRPr="00402C2A">
        <w:t xml:space="preserve"> ведомость прихода и расхода денежных средств </w:t>
      </w:r>
      <w:r>
        <w:t>по банку, д</w:t>
      </w:r>
      <w:r w:rsidRPr="006E0216">
        <w:t>оговора с подрядчиками и поставщиками услуг.  Акты выполненных рабо</w:t>
      </w:r>
      <w:r w:rsidRPr="005054A4">
        <w:t>т.</w:t>
      </w:r>
      <w:r w:rsidRPr="00A96DDF">
        <w:t xml:space="preserve"> </w:t>
      </w:r>
      <w:r>
        <w:t>Товарные накладные. Счета-фактуры.</w:t>
      </w:r>
      <w:r w:rsidRPr="002209A0">
        <w:t xml:space="preserve"> </w:t>
      </w:r>
      <w:r>
        <w:t>Авансовые отчеты.</w:t>
      </w:r>
    </w:p>
    <w:p w14:paraId="5B4ECC5A" w14:textId="77777777" w:rsidR="00C0459C" w:rsidRDefault="00C0459C" w:rsidP="00C0459C">
      <w:pPr>
        <w:pStyle w:val="a3"/>
        <w:spacing w:after="0" w:line="240" w:lineRule="auto"/>
        <w:ind w:left="0"/>
      </w:pPr>
      <w:r>
        <w:t xml:space="preserve"> Копии чеков по оплате НПД при расчетах с самозанятыми. </w:t>
      </w:r>
    </w:p>
    <w:p w14:paraId="7902863D" w14:textId="77777777" w:rsidR="00C0459C" w:rsidRDefault="00C0459C" w:rsidP="00C0459C">
      <w:pPr>
        <w:pStyle w:val="a3"/>
        <w:spacing w:after="0" w:line="240" w:lineRule="auto"/>
        <w:ind w:left="0"/>
      </w:pPr>
      <w:r>
        <w:t xml:space="preserve"> Все с</w:t>
      </w:r>
      <w:r w:rsidRPr="00C91A8A">
        <w:t xml:space="preserve">уммы </w:t>
      </w:r>
      <w:r>
        <w:t xml:space="preserve">сметы </w:t>
      </w:r>
      <w:r w:rsidRPr="00C91A8A">
        <w:t xml:space="preserve">сверены с данными первичных </w:t>
      </w:r>
      <w:r>
        <w:t>документов.</w:t>
      </w:r>
    </w:p>
    <w:p w14:paraId="70E4C16D" w14:textId="482B14D9" w:rsidR="00C0459C" w:rsidRPr="00D6767E" w:rsidRDefault="00C0459C" w:rsidP="00C0459C">
      <w:pPr>
        <w:spacing w:after="0" w:line="240" w:lineRule="auto"/>
        <w:rPr>
          <w:color w:val="FF0000"/>
        </w:rPr>
      </w:pPr>
      <w:r>
        <w:t>Протоколы правления за 202</w:t>
      </w:r>
      <w:r w:rsidR="00166F0D">
        <w:t>5</w:t>
      </w:r>
      <w:r w:rsidRPr="006E0216">
        <w:t xml:space="preserve"> год</w:t>
      </w:r>
      <w:r w:rsidRPr="005054A4">
        <w:t xml:space="preserve"> </w:t>
      </w:r>
      <w:r w:rsidR="00C241BC">
        <w:t>размещены на сайте СНТ «Лазурное-2»</w:t>
      </w:r>
    </w:p>
    <w:p w14:paraId="12DD68C3" w14:textId="77777777" w:rsidR="00C0459C" w:rsidRPr="00402C2A" w:rsidRDefault="00C0459C" w:rsidP="00C0459C">
      <w:pPr>
        <w:spacing w:after="0" w:line="240" w:lineRule="auto"/>
      </w:pPr>
      <w:r w:rsidRPr="00402C2A">
        <w:t>Предоставлена выписка об остатке денежных средств</w:t>
      </w:r>
      <w:r>
        <w:t xml:space="preserve"> по банку.</w:t>
      </w:r>
    </w:p>
    <w:p w14:paraId="128F7B5B" w14:textId="77777777" w:rsidR="00C0459C" w:rsidRPr="007D26F5" w:rsidRDefault="00C0459C" w:rsidP="00C0459C">
      <w:pPr>
        <w:spacing w:after="0" w:line="240" w:lineRule="auto"/>
        <w:jc w:val="center"/>
        <w:rPr>
          <w:sz w:val="24"/>
          <w:szCs w:val="24"/>
        </w:rPr>
      </w:pPr>
    </w:p>
    <w:p w14:paraId="257C1053" w14:textId="77777777" w:rsidR="00C0459C" w:rsidRDefault="00C0459C" w:rsidP="00C0459C">
      <w:pPr>
        <w:spacing w:after="0" w:line="240" w:lineRule="auto"/>
        <w:rPr>
          <w:sz w:val="24"/>
          <w:szCs w:val="24"/>
        </w:rPr>
      </w:pPr>
      <w:r w:rsidRPr="007D26F5">
        <w:rPr>
          <w:sz w:val="24"/>
          <w:szCs w:val="24"/>
        </w:rPr>
        <w:t>В результате проверки установлено:</w:t>
      </w:r>
      <w:r>
        <w:rPr>
          <w:sz w:val="24"/>
          <w:szCs w:val="24"/>
        </w:rPr>
        <w:t xml:space="preserve"> </w:t>
      </w:r>
    </w:p>
    <w:p w14:paraId="238B17D2" w14:textId="77777777" w:rsidR="00C0459C" w:rsidRPr="00F75EFE" w:rsidRDefault="00C0459C" w:rsidP="00C0459C">
      <w:pPr>
        <w:spacing w:after="0" w:line="240" w:lineRule="auto"/>
        <w:jc w:val="center"/>
        <w:rPr>
          <w:b/>
          <w:sz w:val="28"/>
          <w:szCs w:val="28"/>
        </w:rPr>
      </w:pPr>
      <w:r w:rsidRPr="00F75EFE">
        <w:rPr>
          <w:b/>
          <w:sz w:val="28"/>
          <w:szCs w:val="28"/>
        </w:rPr>
        <w:t>1. ОСТАТОК</w:t>
      </w:r>
    </w:p>
    <w:p w14:paraId="2A1D9AB3" w14:textId="5DDFFCF8" w:rsidR="00C0459C" w:rsidRDefault="00C0459C" w:rsidP="00C0459C">
      <w:pPr>
        <w:spacing w:after="0" w:line="240" w:lineRule="auto"/>
        <w:rPr>
          <w:b/>
          <w:sz w:val="24"/>
          <w:szCs w:val="24"/>
        </w:rPr>
      </w:pPr>
      <w:r w:rsidRPr="007D26F5">
        <w:rPr>
          <w:b/>
          <w:sz w:val="24"/>
          <w:szCs w:val="24"/>
        </w:rPr>
        <w:t>Остаток денежных средств на начало отчетного периода</w:t>
      </w:r>
      <w:r>
        <w:rPr>
          <w:b/>
          <w:sz w:val="24"/>
          <w:szCs w:val="24"/>
        </w:rPr>
        <w:t xml:space="preserve"> 01.01.202</w:t>
      </w:r>
      <w:r w:rsidR="00C110C7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 xml:space="preserve"> г.</w:t>
      </w:r>
    </w:p>
    <w:p w14:paraId="4CC47C79" w14:textId="4B9F9360" w:rsidR="00C0459C" w:rsidRDefault="00C0459C" w:rsidP="00C0459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по банку.                                                                                                                                  </w:t>
      </w:r>
      <w:r w:rsidR="00C110C7" w:rsidRPr="00C110C7">
        <w:rPr>
          <w:b/>
          <w:sz w:val="24"/>
          <w:szCs w:val="24"/>
        </w:rPr>
        <w:t>2</w:t>
      </w:r>
      <w:r w:rsidR="00C110C7">
        <w:rPr>
          <w:b/>
          <w:sz w:val="24"/>
          <w:szCs w:val="24"/>
        </w:rPr>
        <w:t> </w:t>
      </w:r>
      <w:r w:rsidR="00C110C7" w:rsidRPr="00C110C7">
        <w:rPr>
          <w:b/>
          <w:sz w:val="24"/>
          <w:szCs w:val="24"/>
        </w:rPr>
        <w:t>234</w:t>
      </w:r>
      <w:r w:rsidR="00C110C7">
        <w:rPr>
          <w:b/>
          <w:sz w:val="24"/>
          <w:szCs w:val="24"/>
        </w:rPr>
        <w:t xml:space="preserve"> </w:t>
      </w:r>
      <w:r w:rsidR="00C110C7" w:rsidRPr="00C110C7">
        <w:rPr>
          <w:b/>
          <w:sz w:val="24"/>
          <w:szCs w:val="24"/>
        </w:rPr>
        <w:t>21</w:t>
      </w:r>
      <w:r w:rsidR="00C110C7" w:rsidRPr="00A251FA">
        <w:rPr>
          <w:b/>
          <w:sz w:val="24"/>
          <w:szCs w:val="24"/>
        </w:rPr>
        <w:t>8</w:t>
      </w:r>
      <w:r w:rsidR="00C110C7">
        <w:rPr>
          <w:b/>
          <w:sz w:val="24"/>
          <w:szCs w:val="24"/>
        </w:rPr>
        <w:t xml:space="preserve"> </w:t>
      </w:r>
      <w:r w:rsidRPr="007D26F5">
        <w:rPr>
          <w:b/>
          <w:sz w:val="24"/>
          <w:szCs w:val="24"/>
        </w:rPr>
        <w:t>руб.</w:t>
      </w:r>
    </w:p>
    <w:p w14:paraId="28E817AF" w14:textId="77777777" w:rsidR="00C0459C" w:rsidRPr="007D26F5" w:rsidRDefault="00C0459C" w:rsidP="00C0459C">
      <w:pPr>
        <w:spacing w:after="0" w:line="240" w:lineRule="auto"/>
        <w:rPr>
          <w:b/>
          <w:sz w:val="24"/>
          <w:szCs w:val="24"/>
        </w:rPr>
      </w:pPr>
    </w:p>
    <w:p w14:paraId="6AE1535D" w14:textId="77777777" w:rsidR="00C0459C" w:rsidRPr="00F75EFE" w:rsidRDefault="00C0459C" w:rsidP="00C0459C">
      <w:pPr>
        <w:spacing w:after="0" w:line="240" w:lineRule="auto"/>
        <w:jc w:val="center"/>
        <w:rPr>
          <w:b/>
          <w:sz w:val="28"/>
          <w:szCs w:val="28"/>
        </w:rPr>
      </w:pPr>
      <w:r w:rsidRPr="00F75EFE">
        <w:rPr>
          <w:b/>
          <w:sz w:val="28"/>
          <w:szCs w:val="28"/>
        </w:rPr>
        <w:t>2. ПРИХОД</w:t>
      </w:r>
    </w:p>
    <w:p w14:paraId="6147F8DD" w14:textId="77777777" w:rsidR="00C0459C" w:rsidRDefault="00A9799A" w:rsidP="00C0459C">
      <w:pPr>
        <w:spacing w:after="0" w:line="240" w:lineRule="auto"/>
        <w:rPr>
          <w:i/>
        </w:rPr>
      </w:pPr>
      <w:r>
        <w:rPr>
          <w:i/>
        </w:rPr>
        <w:t xml:space="preserve"> Взнос </w:t>
      </w:r>
      <w:r w:rsidR="00C0459C">
        <w:rPr>
          <w:i/>
        </w:rPr>
        <w:t>рассчитывается исходя из количест</w:t>
      </w:r>
      <w:r w:rsidR="00C0459C" w:rsidRPr="00127409">
        <w:rPr>
          <w:i/>
        </w:rPr>
        <w:t>ва соток</w:t>
      </w:r>
      <w:r w:rsidR="00C0459C">
        <w:rPr>
          <w:i/>
        </w:rPr>
        <w:t xml:space="preserve">, находящихся в собственности на основании предоставленной выписки ЕГРН. </w:t>
      </w:r>
    </w:p>
    <w:p w14:paraId="21232DA6" w14:textId="4022D50E" w:rsidR="00C0459C" w:rsidRDefault="00C0459C" w:rsidP="00C0459C">
      <w:pPr>
        <w:spacing w:after="0" w:line="240" w:lineRule="auto"/>
        <w:rPr>
          <w:i/>
        </w:rPr>
      </w:pPr>
      <w:r>
        <w:rPr>
          <w:i/>
        </w:rPr>
        <w:t>С</w:t>
      </w:r>
      <w:r w:rsidRPr="00127409">
        <w:rPr>
          <w:i/>
        </w:rPr>
        <w:t xml:space="preserve">огласно принятой сметы стоимость </w:t>
      </w:r>
      <w:r>
        <w:rPr>
          <w:i/>
        </w:rPr>
        <w:t xml:space="preserve">одной </w:t>
      </w:r>
      <w:r w:rsidRPr="00127409">
        <w:rPr>
          <w:i/>
        </w:rPr>
        <w:t xml:space="preserve">сотки </w:t>
      </w:r>
      <w:r>
        <w:rPr>
          <w:i/>
        </w:rPr>
        <w:t xml:space="preserve">составила: - </w:t>
      </w:r>
      <w:r w:rsidR="00874929">
        <w:rPr>
          <w:i/>
        </w:rPr>
        <w:t>2 165,63</w:t>
      </w:r>
      <w:r w:rsidRPr="00127409">
        <w:rPr>
          <w:i/>
        </w:rPr>
        <w:t xml:space="preserve"> рубл</w:t>
      </w:r>
      <w:r w:rsidR="00874929">
        <w:rPr>
          <w:i/>
        </w:rPr>
        <w:t>я</w:t>
      </w:r>
      <w:r w:rsidRPr="00127409">
        <w:rPr>
          <w:i/>
        </w:rPr>
        <w:t xml:space="preserve">. </w:t>
      </w:r>
    </w:p>
    <w:p w14:paraId="5D9AFA57" w14:textId="6CE290DD" w:rsidR="00C0459C" w:rsidRDefault="00C0459C" w:rsidP="00C0459C">
      <w:pPr>
        <w:spacing w:after="0" w:line="240" w:lineRule="auto"/>
        <w:rPr>
          <w:i/>
        </w:rPr>
      </w:pPr>
      <w:r>
        <w:rPr>
          <w:i/>
        </w:rPr>
        <w:t xml:space="preserve">Итого </w:t>
      </w:r>
      <w:r w:rsidRPr="00127409">
        <w:rPr>
          <w:i/>
        </w:rPr>
        <w:t>за отчетный период по членским взносам (1900 со</w:t>
      </w:r>
      <w:r w:rsidR="00616278">
        <w:rPr>
          <w:i/>
        </w:rPr>
        <w:t>ток*</w:t>
      </w:r>
      <w:r w:rsidR="00874929">
        <w:rPr>
          <w:i/>
        </w:rPr>
        <w:t>2 165,63</w:t>
      </w:r>
      <w:r w:rsidRPr="00127409">
        <w:rPr>
          <w:i/>
        </w:rPr>
        <w:t xml:space="preserve"> рубл</w:t>
      </w:r>
      <w:r w:rsidR="00874929">
        <w:rPr>
          <w:i/>
        </w:rPr>
        <w:t>я</w:t>
      </w:r>
      <w:r w:rsidRPr="00127409">
        <w:rPr>
          <w:i/>
        </w:rPr>
        <w:t xml:space="preserve">) </w:t>
      </w:r>
      <w:r w:rsidR="00A9799A">
        <w:rPr>
          <w:i/>
        </w:rPr>
        <w:t xml:space="preserve">= </w:t>
      </w:r>
      <w:r w:rsidR="00874929">
        <w:rPr>
          <w:i/>
        </w:rPr>
        <w:t>4 114 697</w:t>
      </w:r>
      <w:r w:rsidRPr="00127409">
        <w:rPr>
          <w:i/>
        </w:rPr>
        <w:t xml:space="preserve"> рубл</w:t>
      </w:r>
      <w:r w:rsidR="00874929">
        <w:rPr>
          <w:i/>
        </w:rPr>
        <w:t>ей</w:t>
      </w:r>
      <w:r w:rsidRPr="00127409">
        <w:rPr>
          <w:i/>
        </w:rPr>
        <w:t xml:space="preserve">.  </w:t>
      </w:r>
    </w:p>
    <w:p w14:paraId="1D82CEEC" w14:textId="124D80EF" w:rsidR="00C0459C" w:rsidRDefault="00C0459C" w:rsidP="00C0459C">
      <w:pPr>
        <w:spacing w:after="0" w:line="240" w:lineRule="auto"/>
        <w:rPr>
          <w:i/>
        </w:rPr>
      </w:pPr>
      <w:r>
        <w:rPr>
          <w:i/>
        </w:rPr>
        <w:t>Целевой взнос</w:t>
      </w:r>
      <w:r w:rsidRPr="00E50ACB">
        <w:rPr>
          <w:i/>
        </w:rPr>
        <w:t xml:space="preserve"> </w:t>
      </w:r>
      <w:r>
        <w:rPr>
          <w:i/>
        </w:rPr>
        <w:t xml:space="preserve">с собственника, </w:t>
      </w:r>
      <w:r w:rsidR="00616278">
        <w:rPr>
          <w:i/>
        </w:rPr>
        <w:t xml:space="preserve">на установку третьей пожарной емкости: </w:t>
      </w:r>
      <w:r w:rsidR="009721AC">
        <w:rPr>
          <w:i/>
        </w:rPr>
        <w:t>873</w:t>
      </w:r>
      <w:r w:rsidR="00616278">
        <w:rPr>
          <w:i/>
        </w:rPr>
        <w:t xml:space="preserve"> рубля.</w:t>
      </w:r>
    </w:p>
    <w:p w14:paraId="3E48FC1E" w14:textId="00D3253C" w:rsidR="00C0459C" w:rsidRDefault="00C0459C" w:rsidP="00C0459C">
      <w:pPr>
        <w:spacing w:after="0" w:line="240" w:lineRule="auto"/>
        <w:rPr>
          <w:i/>
        </w:rPr>
      </w:pPr>
      <w:r>
        <w:rPr>
          <w:i/>
        </w:rPr>
        <w:t>Итого п</w:t>
      </w:r>
      <w:r w:rsidRPr="00127409">
        <w:rPr>
          <w:i/>
        </w:rPr>
        <w:t xml:space="preserve">о целевому взносу </w:t>
      </w:r>
      <w:r>
        <w:rPr>
          <w:i/>
        </w:rPr>
        <w:t xml:space="preserve">с собственника </w:t>
      </w:r>
      <w:r w:rsidR="0017288E">
        <w:rPr>
          <w:i/>
        </w:rPr>
        <w:t>(232</w:t>
      </w:r>
      <w:r w:rsidRPr="00127409">
        <w:rPr>
          <w:i/>
        </w:rPr>
        <w:t xml:space="preserve"> чел</w:t>
      </w:r>
      <w:r>
        <w:rPr>
          <w:i/>
        </w:rPr>
        <w:t>овек</w:t>
      </w:r>
      <w:r w:rsidR="00616278">
        <w:rPr>
          <w:i/>
        </w:rPr>
        <w:t xml:space="preserve"> *</w:t>
      </w:r>
      <w:r w:rsidR="009721AC">
        <w:rPr>
          <w:i/>
        </w:rPr>
        <w:t xml:space="preserve"> 873</w:t>
      </w:r>
      <w:r>
        <w:rPr>
          <w:i/>
        </w:rPr>
        <w:t xml:space="preserve"> </w:t>
      </w:r>
      <w:r w:rsidRPr="00127409">
        <w:rPr>
          <w:i/>
        </w:rPr>
        <w:t>руб</w:t>
      </w:r>
      <w:r>
        <w:rPr>
          <w:i/>
        </w:rPr>
        <w:t>л</w:t>
      </w:r>
      <w:r w:rsidR="009721AC">
        <w:rPr>
          <w:i/>
        </w:rPr>
        <w:t>я</w:t>
      </w:r>
      <w:r>
        <w:rPr>
          <w:i/>
        </w:rPr>
        <w:t xml:space="preserve">) </w:t>
      </w:r>
      <w:r w:rsidRPr="00127409">
        <w:rPr>
          <w:i/>
        </w:rPr>
        <w:t>=</w:t>
      </w:r>
      <w:r w:rsidR="009721AC">
        <w:rPr>
          <w:i/>
        </w:rPr>
        <w:t xml:space="preserve"> 202 536</w:t>
      </w:r>
      <w:r w:rsidRPr="00127409">
        <w:rPr>
          <w:i/>
          <w:sz w:val="30"/>
          <w:szCs w:val="30"/>
        </w:rPr>
        <w:t xml:space="preserve"> </w:t>
      </w:r>
      <w:r w:rsidRPr="00127409">
        <w:rPr>
          <w:i/>
        </w:rPr>
        <w:t xml:space="preserve">руб. </w:t>
      </w:r>
    </w:p>
    <w:p w14:paraId="10FCD036" w14:textId="0FFBFE06" w:rsidR="0017288E" w:rsidRPr="00127409" w:rsidRDefault="0017288E" w:rsidP="00C0459C">
      <w:pPr>
        <w:spacing w:after="0" w:line="240" w:lineRule="auto"/>
        <w:rPr>
          <w:i/>
        </w:rPr>
      </w:pPr>
      <w:r>
        <w:rPr>
          <w:i/>
        </w:rPr>
        <w:t>Целевой взнос с участников водопровода (8</w:t>
      </w:r>
      <w:r w:rsidR="009721AC">
        <w:rPr>
          <w:i/>
        </w:rPr>
        <w:t>0</w:t>
      </w:r>
      <w:r>
        <w:rPr>
          <w:i/>
        </w:rPr>
        <w:t xml:space="preserve"> чел.*</w:t>
      </w:r>
      <w:r w:rsidR="009721AC">
        <w:rPr>
          <w:i/>
        </w:rPr>
        <w:t>2685</w:t>
      </w:r>
      <w:r>
        <w:rPr>
          <w:i/>
        </w:rPr>
        <w:t xml:space="preserve"> рублей)</w:t>
      </w:r>
      <w:r w:rsidR="001E2014">
        <w:rPr>
          <w:i/>
        </w:rPr>
        <w:t xml:space="preserve"> </w:t>
      </w:r>
      <w:r>
        <w:rPr>
          <w:i/>
        </w:rPr>
        <w:t>=</w:t>
      </w:r>
      <w:r w:rsidR="009721AC">
        <w:rPr>
          <w:i/>
        </w:rPr>
        <w:t>214 800</w:t>
      </w:r>
      <w:r>
        <w:rPr>
          <w:i/>
        </w:rPr>
        <w:t xml:space="preserve"> руб.</w:t>
      </w:r>
    </w:p>
    <w:p w14:paraId="4DCC5BC4" w14:textId="77777777" w:rsidR="00C0459C" w:rsidRPr="007D26F5" w:rsidRDefault="00C0459C" w:rsidP="00C0459C">
      <w:pPr>
        <w:spacing w:after="0" w:line="240" w:lineRule="auto"/>
        <w:rPr>
          <w:b/>
          <w:sz w:val="24"/>
          <w:szCs w:val="24"/>
        </w:rPr>
      </w:pPr>
    </w:p>
    <w:p w14:paraId="045A4463" w14:textId="77777777" w:rsidR="00C0459C" w:rsidRDefault="00C0459C" w:rsidP="00C0459C">
      <w:pPr>
        <w:spacing w:after="0" w:line="240" w:lineRule="auto"/>
        <w:rPr>
          <w:i/>
        </w:rPr>
      </w:pPr>
    </w:p>
    <w:p w14:paraId="15FE2EFB" w14:textId="431F4FAF" w:rsidR="00C0459C" w:rsidRPr="007D26F5" w:rsidRDefault="00C0459C" w:rsidP="00C0459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2.</w:t>
      </w:r>
      <w:r w:rsidR="009721AC">
        <w:rPr>
          <w:b/>
          <w:sz w:val="24"/>
          <w:szCs w:val="24"/>
        </w:rPr>
        <w:t xml:space="preserve">1 </w:t>
      </w:r>
      <w:r w:rsidRPr="007D26F5">
        <w:rPr>
          <w:b/>
          <w:sz w:val="24"/>
          <w:szCs w:val="24"/>
        </w:rPr>
        <w:t>Собр</w:t>
      </w:r>
      <w:r>
        <w:rPr>
          <w:b/>
          <w:sz w:val="24"/>
          <w:szCs w:val="24"/>
        </w:rPr>
        <w:t xml:space="preserve">ано членских взносов от площади участка за отчетный период </w:t>
      </w:r>
      <w:r w:rsidRPr="007D26F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         </w:t>
      </w:r>
      <w:r w:rsidR="009721AC" w:rsidRPr="009721AC">
        <w:rPr>
          <w:b/>
          <w:sz w:val="24"/>
          <w:szCs w:val="24"/>
        </w:rPr>
        <w:t>4</w:t>
      </w:r>
      <w:r w:rsidR="009721AC">
        <w:rPr>
          <w:b/>
          <w:sz w:val="24"/>
          <w:szCs w:val="24"/>
        </w:rPr>
        <w:t> </w:t>
      </w:r>
      <w:r w:rsidR="009721AC" w:rsidRPr="009721AC">
        <w:rPr>
          <w:b/>
          <w:sz w:val="24"/>
          <w:szCs w:val="24"/>
        </w:rPr>
        <w:t>025</w:t>
      </w:r>
      <w:r w:rsidR="009721AC">
        <w:rPr>
          <w:b/>
          <w:sz w:val="24"/>
          <w:szCs w:val="24"/>
        </w:rPr>
        <w:t> </w:t>
      </w:r>
      <w:r w:rsidR="009721AC" w:rsidRPr="009721AC">
        <w:rPr>
          <w:b/>
          <w:sz w:val="24"/>
          <w:szCs w:val="24"/>
        </w:rPr>
        <w:t>868</w:t>
      </w:r>
      <w:r w:rsidR="009721AC">
        <w:rPr>
          <w:b/>
          <w:sz w:val="24"/>
          <w:szCs w:val="24"/>
        </w:rPr>
        <w:t xml:space="preserve"> </w:t>
      </w:r>
      <w:r w:rsidRPr="007D26F5">
        <w:rPr>
          <w:b/>
          <w:sz w:val="24"/>
          <w:szCs w:val="24"/>
        </w:rPr>
        <w:t>руб.</w:t>
      </w:r>
    </w:p>
    <w:p w14:paraId="535D22AF" w14:textId="199273FE" w:rsidR="00C0459C" w:rsidRPr="00526B0F" w:rsidRDefault="00C0459C" w:rsidP="00526B0F">
      <w:pPr>
        <w:spacing w:after="0" w:line="240" w:lineRule="auto"/>
        <w:rPr>
          <w:i/>
        </w:rPr>
      </w:pPr>
      <w:r w:rsidRPr="00526B0F">
        <w:rPr>
          <w:i/>
        </w:rPr>
        <w:t xml:space="preserve">Планировали собрать </w:t>
      </w:r>
      <w:r w:rsidR="009721AC" w:rsidRPr="00526B0F">
        <w:rPr>
          <w:i/>
        </w:rPr>
        <w:t xml:space="preserve">4 114 697 </w:t>
      </w:r>
      <w:r w:rsidRPr="00526B0F">
        <w:rPr>
          <w:i/>
        </w:rPr>
        <w:t>руб.</w:t>
      </w:r>
    </w:p>
    <w:p w14:paraId="370862B3" w14:textId="5398D977" w:rsidR="00C0459C" w:rsidRPr="00526B0F" w:rsidRDefault="00C0459C" w:rsidP="00526B0F">
      <w:pPr>
        <w:spacing w:after="0" w:line="240" w:lineRule="auto"/>
        <w:rPr>
          <w:i/>
        </w:rPr>
      </w:pPr>
      <w:r w:rsidRPr="00526B0F">
        <w:rPr>
          <w:i/>
        </w:rPr>
        <w:t xml:space="preserve">Собираемость взносов за </w:t>
      </w:r>
      <w:r w:rsidR="001E2014" w:rsidRPr="00526B0F">
        <w:rPr>
          <w:i/>
        </w:rPr>
        <w:t>202</w:t>
      </w:r>
      <w:r w:rsidR="009721AC" w:rsidRPr="00526B0F">
        <w:rPr>
          <w:i/>
        </w:rPr>
        <w:t>5</w:t>
      </w:r>
      <w:r w:rsidR="001E2014" w:rsidRPr="00526B0F">
        <w:rPr>
          <w:i/>
        </w:rPr>
        <w:t xml:space="preserve"> год составила 9</w:t>
      </w:r>
      <w:r w:rsidR="009721AC" w:rsidRPr="00526B0F">
        <w:rPr>
          <w:i/>
        </w:rPr>
        <w:t>8</w:t>
      </w:r>
      <w:r w:rsidRPr="00526B0F">
        <w:rPr>
          <w:i/>
        </w:rPr>
        <w:t>% от</w:t>
      </w:r>
      <w:r w:rsidR="009721AC" w:rsidRPr="00526B0F">
        <w:rPr>
          <w:i/>
        </w:rPr>
        <w:t xml:space="preserve"> </w:t>
      </w:r>
      <w:r w:rsidRPr="00526B0F">
        <w:rPr>
          <w:i/>
        </w:rPr>
        <w:t xml:space="preserve">планируемой суммы. </w:t>
      </w:r>
    </w:p>
    <w:p w14:paraId="57BF3FAC" w14:textId="77777777" w:rsidR="00C0459C" w:rsidRDefault="00C0459C" w:rsidP="00C0459C">
      <w:pPr>
        <w:spacing w:after="0" w:line="240" w:lineRule="auto"/>
        <w:rPr>
          <w:i/>
        </w:rPr>
      </w:pPr>
    </w:p>
    <w:p w14:paraId="5EFA90BC" w14:textId="77777777" w:rsidR="00C0459C" w:rsidRPr="00FA0C4A" w:rsidRDefault="00C0459C" w:rsidP="00C0459C">
      <w:pPr>
        <w:spacing w:after="0" w:line="240" w:lineRule="auto"/>
        <w:rPr>
          <w:i/>
        </w:rPr>
      </w:pPr>
      <w:r>
        <w:rPr>
          <w:i/>
        </w:rPr>
        <w:t xml:space="preserve"> </w:t>
      </w:r>
    </w:p>
    <w:p w14:paraId="4D8F61AD" w14:textId="77777777" w:rsidR="00C0459C" w:rsidRPr="00526B0F" w:rsidRDefault="00C0459C" w:rsidP="00C0459C">
      <w:pPr>
        <w:spacing w:after="0" w:line="240" w:lineRule="auto"/>
        <w:jc w:val="center"/>
        <w:rPr>
          <w:i/>
          <w:sz w:val="28"/>
          <w:szCs w:val="28"/>
        </w:rPr>
      </w:pPr>
      <w:r w:rsidRPr="00526B0F">
        <w:rPr>
          <w:b/>
          <w:sz w:val="28"/>
          <w:szCs w:val="28"/>
        </w:rPr>
        <w:t>3. ЦЕЛЕВЫЕ ВЗНОСЫ</w:t>
      </w:r>
    </w:p>
    <w:p w14:paraId="10A2FA79" w14:textId="1F2B65FE" w:rsidR="00C0459C" w:rsidRPr="00526B0F" w:rsidRDefault="00907079" w:rsidP="00C0459C">
      <w:pPr>
        <w:spacing w:after="0" w:line="240" w:lineRule="auto"/>
        <w:ind w:left="708" w:hanging="708"/>
        <w:rPr>
          <w:b/>
          <w:sz w:val="24"/>
          <w:szCs w:val="24"/>
        </w:rPr>
      </w:pPr>
      <w:r w:rsidRPr="00526B0F">
        <w:rPr>
          <w:b/>
          <w:sz w:val="24"/>
          <w:szCs w:val="24"/>
        </w:rPr>
        <w:t>3.1 Водопровод</w:t>
      </w:r>
      <w:r w:rsidR="00C0459C" w:rsidRPr="00526B0F">
        <w:rPr>
          <w:b/>
          <w:sz w:val="24"/>
          <w:szCs w:val="24"/>
        </w:rPr>
        <w:t xml:space="preserve"> </w:t>
      </w:r>
      <w:r w:rsidR="001E2014" w:rsidRPr="00526B0F">
        <w:rPr>
          <w:sz w:val="24"/>
          <w:szCs w:val="24"/>
        </w:rPr>
        <w:t xml:space="preserve">план </w:t>
      </w:r>
      <w:r w:rsidR="00C97A84" w:rsidRPr="00526B0F">
        <w:rPr>
          <w:sz w:val="24"/>
          <w:szCs w:val="24"/>
        </w:rPr>
        <w:t>214 800</w:t>
      </w:r>
      <w:r w:rsidR="00C0459C" w:rsidRPr="00526B0F">
        <w:rPr>
          <w:sz w:val="24"/>
          <w:szCs w:val="24"/>
        </w:rPr>
        <w:t xml:space="preserve"> руб.</w:t>
      </w:r>
      <w:r w:rsidR="00C0459C" w:rsidRPr="00526B0F">
        <w:rPr>
          <w:b/>
          <w:sz w:val="24"/>
          <w:szCs w:val="24"/>
        </w:rPr>
        <w:t xml:space="preserve"> </w:t>
      </w:r>
      <w:r w:rsidR="001E2014" w:rsidRPr="00526B0F">
        <w:rPr>
          <w:b/>
          <w:sz w:val="24"/>
          <w:szCs w:val="24"/>
        </w:rPr>
        <w:t xml:space="preserve"> соб</w:t>
      </w:r>
      <w:r w:rsidR="00C0459C" w:rsidRPr="00526B0F">
        <w:rPr>
          <w:b/>
          <w:sz w:val="24"/>
          <w:szCs w:val="24"/>
        </w:rPr>
        <w:t xml:space="preserve">рали                                                              </w:t>
      </w:r>
      <w:r w:rsidR="001E2014" w:rsidRPr="00526B0F">
        <w:rPr>
          <w:b/>
          <w:sz w:val="24"/>
          <w:szCs w:val="24"/>
        </w:rPr>
        <w:t xml:space="preserve">     </w:t>
      </w:r>
      <w:r w:rsidR="00C0459C" w:rsidRPr="00526B0F">
        <w:rPr>
          <w:b/>
          <w:sz w:val="24"/>
          <w:szCs w:val="24"/>
        </w:rPr>
        <w:t xml:space="preserve"> </w:t>
      </w:r>
      <w:r w:rsidR="00526B0F" w:rsidRPr="00526B0F">
        <w:rPr>
          <w:b/>
          <w:sz w:val="24"/>
          <w:szCs w:val="24"/>
        </w:rPr>
        <w:t>252</w:t>
      </w:r>
      <w:r w:rsidR="00526B0F">
        <w:rPr>
          <w:b/>
          <w:sz w:val="24"/>
          <w:szCs w:val="24"/>
        </w:rPr>
        <w:t> </w:t>
      </w:r>
      <w:r w:rsidR="00526B0F" w:rsidRPr="00526B0F">
        <w:rPr>
          <w:b/>
          <w:sz w:val="24"/>
          <w:szCs w:val="24"/>
        </w:rPr>
        <w:t>945</w:t>
      </w:r>
      <w:r w:rsidR="00526B0F">
        <w:rPr>
          <w:b/>
          <w:sz w:val="24"/>
          <w:szCs w:val="24"/>
        </w:rPr>
        <w:t xml:space="preserve"> </w:t>
      </w:r>
      <w:r w:rsidR="00C0459C" w:rsidRPr="00526B0F">
        <w:rPr>
          <w:b/>
          <w:sz w:val="24"/>
          <w:szCs w:val="24"/>
        </w:rPr>
        <w:t>руб.</w:t>
      </w:r>
    </w:p>
    <w:p w14:paraId="576FB884" w14:textId="7FEE102E" w:rsidR="001E2014" w:rsidRPr="00526B0F" w:rsidRDefault="00A61FDC" w:rsidP="00526B0F">
      <w:pPr>
        <w:spacing w:after="0" w:line="240" w:lineRule="auto"/>
        <w:rPr>
          <w:i/>
        </w:rPr>
      </w:pPr>
      <w:r w:rsidRPr="00526B0F">
        <w:rPr>
          <w:i/>
        </w:rPr>
        <w:t xml:space="preserve">На </w:t>
      </w:r>
      <w:r w:rsidR="00907079" w:rsidRPr="00526B0F">
        <w:rPr>
          <w:i/>
        </w:rPr>
        <w:t>начало 202</w:t>
      </w:r>
      <w:r w:rsidR="00526B0F" w:rsidRPr="00526B0F">
        <w:rPr>
          <w:i/>
        </w:rPr>
        <w:t>5</w:t>
      </w:r>
      <w:r w:rsidR="00907079" w:rsidRPr="00526B0F">
        <w:rPr>
          <w:i/>
        </w:rPr>
        <w:t xml:space="preserve"> года остаток на счете</w:t>
      </w:r>
      <w:r w:rsidR="001D6C92" w:rsidRPr="00526B0F">
        <w:rPr>
          <w:i/>
        </w:rPr>
        <w:t xml:space="preserve"> составлял </w:t>
      </w:r>
      <w:r w:rsidR="00526B0F" w:rsidRPr="00526B0F">
        <w:rPr>
          <w:i/>
        </w:rPr>
        <w:t xml:space="preserve">437 899 </w:t>
      </w:r>
      <w:r w:rsidRPr="00526B0F">
        <w:rPr>
          <w:i/>
        </w:rPr>
        <w:t>руб.</w:t>
      </w:r>
    </w:p>
    <w:p w14:paraId="74068182" w14:textId="006B4269" w:rsidR="00A61FDC" w:rsidRPr="00526B0F" w:rsidRDefault="00A61FDC" w:rsidP="00526B0F">
      <w:pPr>
        <w:spacing w:after="0" w:line="240" w:lineRule="auto"/>
        <w:rPr>
          <w:i/>
        </w:rPr>
      </w:pPr>
      <w:r w:rsidRPr="00526B0F">
        <w:rPr>
          <w:i/>
        </w:rPr>
        <w:t xml:space="preserve">Собрали больше запланированного </w:t>
      </w:r>
      <w:r w:rsidR="00526B0F" w:rsidRPr="00526B0F">
        <w:rPr>
          <w:i/>
        </w:rPr>
        <w:t>за счет новых подключений.</w:t>
      </w:r>
    </w:p>
    <w:p w14:paraId="5C81AD18" w14:textId="77777777" w:rsidR="009B313C" w:rsidRDefault="009B313C" w:rsidP="00C0459C">
      <w:pPr>
        <w:spacing w:after="0" w:line="240" w:lineRule="auto"/>
        <w:ind w:left="708" w:hanging="708"/>
        <w:rPr>
          <w:i/>
        </w:rPr>
      </w:pPr>
    </w:p>
    <w:p w14:paraId="637C5952" w14:textId="779EDA71" w:rsidR="00C0459C" w:rsidRDefault="00AF4719" w:rsidP="00C0459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3.</w:t>
      </w:r>
      <w:r w:rsidR="009B313C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 xml:space="preserve"> Дорога СНТ в 2</w:t>
      </w:r>
      <w:r w:rsidR="00486FA9">
        <w:rPr>
          <w:b/>
          <w:sz w:val="24"/>
          <w:szCs w:val="24"/>
        </w:rPr>
        <w:t>02</w:t>
      </w:r>
      <w:r w:rsidR="00C97A84">
        <w:rPr>
          <w:b/>
          <w:sz w:val="24"/>
          <w:szCs w:val="24"/>
        </w:rPr>
        <w:t>5</w:t>
      </w:r>
      <w:r w:rsidR="00486FA9">
        <w:rPr>
          <w:b/>
          <w:sz w:val="24"/>
          <w:szCs w:val="24"/>
        </w:rPr>
        <w:t xml:space="preserve"> году </w:t>
      </w:r>
      <w:r w:rsidR="00486FA9">
        <w:rPr>
          <w:sz w:val="24"/>
          <w:szCs w:val="24"/>
        </w:rPr>
        <w:t xml:space="preserve">не планировали </w:t>
      </w:r>
      <w:r w:rsidR="00486FA9" w:rsidRPr="00486FA9">
        <w:rPr>
          <w:sz w:val="24"/>
          <w:szCs w:val="24"/>
        </w:rPr>
        <w:t>собирать</w:t>
      </w:r>
      <w:r w:rsidR="00486FA9">
        <w:rPr>
          <w:sz w:val="24"/>
          <w:szCs w:val="24"/>
        </w:rPr>
        <w:t>.</w:t>
      </w:r>
    </w:p>
    <w:p w14:paraId="347B7B54" w14:textId="1185F41B" w:rsidR="00C0459C" w:rsidRPr="00526B0F" w:rsidRDefault="00C0459C" w:rsidP="00C0459C">
      <w:pPr>
        <w:spacing w:after="0" w:line="240" w:lineRule="auto"/>
        <w:rPr>
          <w:i/>
        </w:rPr>
      </w:pPr>
      <w:r w:rsidRPr="00526B0F">
        <w:rPr>
          <w:i/>
        </w:rPr>
        <w:t>На ОС №55 обсуждали необходимость восстановления дороги между ул. Нижней и Южной, примерная стоимость проекта 3 000 000 рублей.  На первом генеральном плане СНТ дорога была, а также по правилам пожарной безопасности дорога должна быть. Решили собирать целевой взнос на проектирование и трассировку дороги.  Собрали</w:t>
      </w:r>
      <w:r w:rsidR="00486FA9" w:rsidRPr="00526B0F">
        <w:rPr>
          <w:i/>
        </w:rPr>
        <w:t xml:space="preserve"> частично (477 965 руб.)</w:t>
      </w:r>
      <w:r w:rsidRPr="00526B0F">
        <w:rPr>
          <w:i/>
        </w:rPr>
        <w:t xml:space="preserve"> деньги</w:t>
      </w:r>
      <w:r w:rsidR="00486FA9" w:rsidRPr="00526B0F">
        <w:rPr>
          <w:i/>
        </w:rPr>
        <w:t xml:space="preserve"> находятся</w:t>
      </w:r>
      <w:r w:rsidRPr="00526B0F">
        <w:rPr>
          <w:i/>
        </w:rPr>
        <w:t xml:space="preserve"> на </w:t>
      </w:r>
      <w:r w:rsidRPr="00526B0F">
        <w:rPr>
          <w:i/>
        </w:rPr>
        <w:lastRenderedPageBreak/>
        <w:t>счете СНТ, на другие цели н</w:t>
      </w:r>
      <w:r w:rsidR="00486FA9" w:rsidRPr="00526B0F">
        <w:rPr>
          <w:i/>
        </w:rPr>
        <w:t>е расходовались. В 202</w:t>
      </w:r>
      <w:r w:rsidR="00A8114A" w:rsidRPr="00526B0F">
        <w:rPr>
          <w:i/>
        </w:rPr>
        <w:t>5</w:t>
      </w:r>
      <w:r w:rsidR="00486FA9" w:rsidRPr="00526B0F">
        <w:rPr>
          <w:i/>
        </w:rPr>
        <w:t xml:space="preserve"> году</w:t>
      </w:r>
      <w:r w:rsidRPr="00526B0F">
        <w:rPr>
          <w:i/>
        </w:rPr>
        <w:t xml:space="preserve"> речь о восстановлении этого участка дороги </w:t>
      </w:r>
      <w:r w:rsidR="00486FA9" w:rsidRPr="00526B0F">
        <w:rPr>
          <w:i/>
        </w:rPr>
        <w:t>не шла</w:t>
      </w:r>
      <w:r w:rsidRPr="00526B0F">
        <w:rPr>
          <w:i/>
        </w:rPr>
        <w:t xml:space="preserve">, </w:t>
      </w:r>
      <w:r w:rsidR="00486FA9" w:rsidRPr="00526B0F">
        <w:rPr>
          <w:i/>
        </w:rPr>
        <w:t>так как</w:t>
      </w:r>
      <w:r w:rsidRPr="00526B0F">
        <w:rPr>
          <w:i/>
        </w:rPr>
        <w:t xml:space="preserve"> не удается решить вопрос с собственниками, которые заняли эти земли.</w:t>
      </w:r>
    </w:p>
    <w:p w14:paraId="57DD3F82" w14:textId="77777777" w:rsidR="009B313C" w:rsidRDefault="009B313C" w:rsidP="00C0459C">
      <w:pPr>
        <w:spacing w:after="0" w:line="240" w:lineRule="auto"/>
        <w:rPr>
          <w:i/>
          <w:sz w:val="24"/>
          <w:szCs w:val="24"/>
        </w:rPr>
      </w:pPr>
    </w:p>
    <w:p w14:paraId="00370582" w14:textId="4FC6693F" w:rsidR="00C0459C" w:rsidRPr="006847D7" w:rsidRDefault="009B313C" w:rsidP="00C0459C">
      <w:pPr>
        <w:spacing w:after="0" w:line="240" w:lineRule="auto"/>
        <w:rPr>
          <w:b/>
          <w:sz w:val="24"/>
          <w:szCs w:val="24"/>
        </w:rPr>
      </w:pPr>
      <w:r w:rsidRPr="006847D7">
        <w:rPr>
          <w:b/>
          <w:sz w:val="24"/>
          <w:szCs w:val="24"/>
        </w:rPr>
        <w:t>3.3 Лицензирование скважин пользователями водопровода</w:t>
      </w:r>
    </w:p>
    <w:p w14:paraId="38205202" w14:textId="011E6637" w:rsidR="009B313C" w:rsidRPr="006847D7" w:rsidRDefault="009B313C" w:rsidP="00C0459C">
      <w:pPr>
        <w:spacing w:after="0" w:line="240" w:lineRule="auto"/>
        <w:rPr>
          <w:b/>
          <w:sz w:val="24"/>
          <w:szCs w:val="24"/>
        </w:rPr>
      </w:pPr>
      <w:r w:rsidRPr="006847D7">
        <w:rPr>
          <w:bCs/>
          <w:sz w:val="24"/>
          <w:szCs w:val="24"/>
        </w:rPr>
        <w:t xml:space="preserve">План 260 000 руб.      </w:t>
      </w:r>
      <w:r w:rsidRPr="006847D7">
        <w:rPr>
          <w:b/>
          <w:sz w:val="24"/>
          <w:szCs w:val="24"/>
        </w:rPr>
        <w:t>собрали                                                                                                270 750 руб.</w:t>
      </w:r>
    </w:p>
    <w:p w14:paraId="110B0237" w14:textId="77777777" w:rsidR="006847D7" w:rsidRPr="00526B0F" w:rsidRDefault="00EF1934" w:rsidP="006847D7">
      <w:pPr>
        <w:spacing w:after="0" w:line="240" w:lineRule="auto"/>
        <w:rPr>
          <w:i/>
        </w:rPr>
      </w:pPr>
      <w:r w:rsidRPr="006847D7">
        <w:rPr>
          <w:i/>
        </w:rPr>
        <w:t>Целевой взнос с участников водопровода (80 чел.*3 250 рублей) = 260 000 руб.</w:t>
      </w:r>
      <w:r w:rsidR="006847D7" w:rsidRPr="006847D7">
        <w:rPr>
          <w:i/>
        </w:rPr>
        <w:t xml:space="preserve"> Собрали больше запланированного за счет новых подключений.</w:t>
      </w:r>
    </w:p>
    <w:p w14:paraId="5D5C18FB" w14:textId="6E60B1F9" w:rsidR="00EF1934" w:rsidRPr="00127409" w:rsidRDefault="00EF1934" w:rsidP="00EF1934">
      <w:pPr>
        <w:spacing w:after="0" w:line="240" w:lineRule="auto"/>
        <w:rPr>
          <w:i/>
        </w:rPr>
      </w:pPr>
    </w:p>
    <w:p w14:paraId="59DB0459" w14:textId="77777777" w:rsidR="00C0459C" w:rsidRDefault="00C0459C" w:rsidP="00C0459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3.4</w:t>
      </w:r>
      <w:r w:rsidRPr="005E4128">
        <w:rPr>
          <w:b/>
          <w:sz w:val="24"/>
          <w:szCs w:val="24"/>
        </w:rPr>
        <w:t xml:space="preserve"> Строите</w:t>
      </w:r>
      <w:r>
        <w:rPr>
          <w:b/>
          <w:sz w:val="24"/>
          <w:szCs w:val="24"/>
        </w:rPr>
        <w:t xml:space="preserve">льство контейнерной площадки ничего не собирали </w:t>
      </w:r>
    </w:p>
    <w:p w14:paraId="3E0A7892" w14:textId="29F5DC28" w:rsidR="009B313C" w:rsidRPr="006847D7" w:rsidRDefault="00C0459C" w:rsidP="00C0459C">
      <w:pPr>
        <w:spacing w:after="0" w:line="240" w:lineRule="auto"/>
        <w:rPr>
          <w:i/>
        </w:rPr>
      </w:pPr>
      <w:r>
        <w:rPr>
          <w:i/>
        </w:rPr>
        <w:t xml:space="preserve">Целевой взнос </w:t>
      </w:r>
      <w:r w:rsidRPr="006847D7">
        <w:rPr>
          <w:i/>
        </w:rPr>
        <w:t>на строительство каркаса собирать не стали.</w:t>
      </w:r>
      <w:r w:rsidR="00A12B71" w:rsidRPr="006847D7">
        <w:rPr>
          <w:i/>
        </w:rPr>
        <w:t xml:space="preserve"> В 202</w:t>
      </w:r>
      <w:r w:rsidR="00A37930" w:rsidRPr="006847D7">
        <w:rPr>
          <w:i/>
        </w:rPr>
        <w:t>5</w:t>
      </w:r>
      <w:r w:rsidR="00A12B71" w:rsidRPr="006847D7">
        <w:rPr>
          <w:i/>
        </w:rPr>
        <w:t xml:space="preserve"> году на ОС не было принято </w:t>
      </w:r>
      <w:r w:rsidR="00A12B71" w:rsidRPr="000379D7">
        <w:rPr>
          <w:i/>
        </w:rPr>
        <w:t>решение о продолжении строительства или модернизации контейнерной площадки.</w:t>
      </w:r>
      <w:r w:rsidRPr="000379D7">
        <w:rPr>
          <w:i/>
        </w:rPr>
        <w:t xml:space="preserve"> </w:t>
      </w:r>
      <w:r w:rsidR="0032542D" w:rsidRPr="000379D7">
        <w:rPr>
          <w:i/>
        </w:rPr>
        <w:t>Поскольку существующая площадка соответствует требованиям Свода Правил (СП) и требованиям единого оператора</w:t>
      </w:r>
      <w:r w:rsidR="0032542D">
        <w:rPr>
          <w:i/>
        </w:rPr>
        <w:t xml:space="preserve"> </w:t>
      </w:r>
    </w:p>
    <w:p w14:paraId="1854E69C" w14:textId="77777777" w:rsidR="009B313C" w:rsidRDefault="009B313C" w:rsidP="00C0459C">
      <w:pPr>
        <w:spacing w:after="0" w:line="240" w:lineRule="auto"/>
        <w:rPr>
          <w:i/>
          <w:sz w:val="24"/>
          <w:szCs w:val="24"/>
        </w:rPr>
      </w:pPr>
    </w:p>
    <w:p w14:paraId="0C1FAFB7" w14:textId="686D080A" w:rsidR="009B313C" w:rsidRDefault="009B313C" w:rsidP="009B313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3.</w:t>
      </w:r>
      <w:r w:rsidR="00EF1934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 xml:space="preserve"> Пожарный водоём (третья емкость) </w:t>
      </w:r>
      <w:r w:rsidRPr="00486FA9">
        <w:rPr>
          <w:i/>
          <w:sz w:val="24"/>
          <w:szCs w:val="24"/>
        </w:rPr>
        <w:t xml:space="preserve">план </w:t>
      </w:r>
      <w:r>
        <w:rPr>
          <w:i/>
          <w:sz w:val="24"/>
          <w:szCs w:val="24"/>
        </w:rPr>
        <w:t>200</w:t>
      </w:r>
      <w:r w:rsidRPr="00486FA9">
        <w:rPr>
          <w:i/>
          <w:sz w:val="24"/>
          <w:szCs w:val="24"/>
        </w:rPr>
        <w:t xml:space="preserve"> 000 руб.</w:t>
      </w:r>
      <w:r>
        <w:rPr>
          <w:b/>
          <w:sz w:val="24"/>
          <w:szCs w:val="24"/>
        </w:rPr>
        <w:t xml:space="preserve"> собрали.                         </w:t>
      </w:r>
      <w:r w:rsidRPr="00C97A84">
        <w:rPr>
          <w:b/>
          <w:sz w:val="24"/>
          <w:szCs w:val="24"/>
        </w:rPr>
        <w:t>193</w:t>
      </w:r>
      <w:r>
        <w:rPr>
          <w:b/>
          <w:sz w:val="24"/>
          <w:szCs w:val="24"/>
        </w:rPr>
        <w:t> </w:t>
      </w:r>
      <w:r w:rsidRPr="00C97A84">
        <w:rPr>
          <w:b/>
          <w:sz w:val="24"/>
          <w:szCs w:val="24"/>
        </w:rPr>
        <w:t>631</w:t>
      </w:r>
      <w:r>
        <w:rPr>
          <w:b/>
          <w:sz w:val="24"/>
          <w:szCs w:val="24"/>
        </w:rPr>
        <w:t xml:space="preserve"> руб.</w:t>
      </w:r>
    </w:p>
    <w:p w14:paraId="5B7FC3F4" w14:textId="77777777" w:rsidR="0040763D" w:rsidRDefault="0040763D" w:rsidP="009B313C">
      <w:pPr>
        <w:spacing w:after="0" w:line="240" w:lineRule="auto"/>
        <w:rPr>
          <w:b/>
          <w:sz w:val="24"/>
          <w:szCs w:val="24"/>
        </w:rPr>
      </w:pPr>
    </w:p>
    <w:p w14:paraId="7B6BC274" w14:textId="35188E9C" w:rsidR="0040763D" w:rsidRDefault="0040763D" w:rsidP="009B313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3.6 </w:t>
      </w:r>
      <w:r w:rsidRPr="0040763D">
        <w:rPr>
          <w:b/>
          <w:sz w:val="24"/>
          <w:szCs w:val="24"/>
        </w:rPr>
        <w:t>1/4 от общей суммы лицензирования (питьевая скваж</w:t>
      </w:r>
      <w:r>
        <w:rPr>
          <w:b/>
          <w:sz w:val="24"/>
          <w:szCs w:val="24"/>
        </w:rPr>
        <w:t>и</w:t>
      </w:r>
      <w:r w:rsidRPr="0040763D">
        <w:rPr>
          <w:b/>
          <w:sz w:val="24"/>
          <w:szCs w:val="24"/>
        </w:rPr>
        <w:t>на у правления)</w:t>
      </w:r>
    </w:p>
    <w:p w14:paraId="7365BE7D" w14:textId="529D716A" w:rsidR="0040763D" w:rsidRPr="0040763D" w:rsidRDefault="0040763D" w:rsidP="0040763D">
      <w:pPr>
        <w:spacing w:after="0" w:line="240" w:lineRule="auto"/>
        <w:rPr>
          <w:b/>
          <w:sz w:val="24"/>
          <w:szCs w:val="24"/>
        </w:rPr>
      </w:pPr>
      <w:r w:rsidRPr="0040763D">
        <w:rPr>
          <w:bCs/>
          <w:sz w:val="24"/>
          <w:szCs w:val="24"/>
        </w:rPr>
        <w:t xml:space="preserve">План </w:t>
      </w:r>
      <w:r>
        <w:rPr>
          <w:bCs/>
          <w:sz w:val="24"/>
          <w:szCs w:val="24"/>
        </w:rPr>
        <w:t>232 500</w:t>
      </w:r>
      <w:r w:rsidRPr="0040763D">
        <w:rPr>
          <w:bCs/>
          <w:sz w:val="24"/>
          <w:szCs w:val="24"/>
        </w:rPr>
        <w:t xml:space="preserve"> руб.      </w:t>
      </w:r>
      <w:r w:rsidRPr="0040763D">
        <w:rPr>
          <w:b/>
          <w:sz w:val="24"/>
          <w:szCs w:val="24"/>
        </w:rPr>
        <w:t>собрали                                                                                                229</w:t>
      </w:r>
      <w:r>
        <w:rPr>
          <w:b/>
          <w:sz w:val="24"/>
          <w:szCs w:val="24"/>
        </w:rPr>
        <w:t xml:space="preserve"> </w:t>
      </w:r>
      <w:r w:rsidRPr="0040763D">
        <w:rPr>
          <w:b/>
          <w:sz w:val="24"/>
          <w:szCs w:val="24"/>
        </w:rPr>
        <w:t>530руб.</w:t>
      </w:r>
    </w:p>
    <w:p w14:paraId="11E8E8D0" w14:textId="77777777" w:rsidR="00C0459C" w:rsidRPr="00147DAB" w:rsidRDefault="00C0459C" w:rsidP="00C0459C">
      <w:pPr>
        <w:spacing w:after="0" w:line="240" w:lineRule="auto"/>
        <w:rPr>
          <w:i/>
        </w:rPr>
      </w:pPr>
      <w:r w:rsidRPr="00147DAB">
        <w:rPr>
          <w:i/>
        </w:rPr>
        <w:t xml:space="preserve">                                      </w:t>
      </w:r>
    </w:p>
    <w:p w14:paraId="2F382DDC" w14:textId="75C383A4" w:rsidR="00C0459C" w:rsidRDefault="00C0459C" w:rsidP="00C0459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Итого целевые взносы </w:t>
      </w:r>
      <w:r w:rsidRPr="007B4DDB">
        <w:rPr>
          <w:sz w:val="24"/>
          <w:szCs w:val="24"/>
        </w:rPr>
        <w:t xml:space="preserve">план </w:t>
      </w:r>
      <w:r w:rsidR="009B313C" w:rsidRPr="009B313C">
        <w:rPr>
          <w:sz w:val="24"/>
          <w:szCs w:val="24"/>
        </w:rPr>
        <w:t>907</w:t>
      </w:r>
      <w:r w:rsidR="009B313C">
        <w:rPr>
          <w:sz w:val="24"/>
          <w:szCs w:val="24"/>
        </w:rPr>
        <w:t xml:space="preserve"> </w:t>
      </w:r>
      <w:r w:rsidR="009B313C" w:rsidRPr="009B313C">
        <w:rPr>
          <w:sz w:val="24"/>
          <w:szCs w:val="24"/>
        </w:rPr>
        <w:t>300</w:t>
      </w:r>
      <w:r w:rsidR="009B313C">
        <w:rPr>
          <w:sz w:val="24"/>
          <w:szCs w:val="24"/>
        </w:rPr>
        <w:t xml:space="preserve"> руб</w:t>
      </w:r>
      <w:r>
        <w:rPr>
          <w:b/>
          <w:sz w:val="24"/>
          <w:szCs w:val="24"/>
        </w:rPr>
        <w:t xml:space="preserve">.         собрали                                                </w:t>
      </w:r>
      <w:r w:rsidR="0040763D">
        <w:rPr>
          <w:b/>
          <w:sz w:val="24"/>
          <w:szCs w:val="24"/>
        </w:rPr>
        <w:t>946 856</w:t>
      </w:r>
      <w:r>
        <w:rPr>
          <w:b/>
          <w:sz w:val="24"/>
          <w:szCs w:val="24"/>
        </w:rPr>
        <w:t xml:space="preserve"> руб.   </w:t>
      </w:r>
    </w:p>
    <w:p w14:paraId="1944108A" w14:textId="24309FD6" w:rsidR="00C0459C" w:rsidRDefault="00C0459C" w:rsidP="00C0459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Итого членские взносы </w:t>
      </w:r>
      <w:r w:rsidRPr="007B4DDB">
        <w:rPr>
          <w:sz w:val="24"/>
          <w:szCs w:val="24"/>
        </w:rPr>
        <w:t xml:space="preserve">план </w:t>
      </w:r>
      <w:r w:rsidR="006847D7" w:rsidRPr="006847D7">
        <w:rPr>
          <w:sz w:val="24"/>
          <w:szCs w:val="24"/>
        </w:rPr>
        <w:t>4 114</w:t>
      </w:r>
      <w:r w:rsidR="006847D7">
        <w:rPr>
          <w:sz w:val="24"/>
          <w:szCs w:val="24"/>
        </w:rPr>
        <w:t> </w:t>
      </w:r>
      <w:r w:rsidR="006847D7" w:rsidRPr="006847D7">
        <w:rPr>
          <w:sz w:val="24"/>
          <w:szCs w:val="24"/>
        </w:rPr>
        <w:t>700</w:t>
      </w:r>
      <w:r w:rsidR="006847D7">
        <w:rPr>
          <w:sz w:val="24"/>
          <w:szCs w:val="24"/>
        </w:rPr>
        <w:t xml:space="preserve"> </w:t>
      </w:r>
      <w:r w:rsidRPr="007B4DDB">
        <w:rPr>
          <w:sz w:val="24"/>
          <w:szCs w:val="24"/>
        </w:rPr>
        <w:t>руб</w:t>
      </w:r>
      <w:r w:rsidRPr="0040763D">
        <w:rPr>
          <w:sz w:val="24"/>
          <w:szCs w:val="24"/>
        </w:rPr>
        <w:t>.</w:t>
      </w:r>
      <w:r>
        <w:rPr>
          <w:b/>
          <w:sz w:val="24"/>
          <w:szCs w:val="24"/>
        </w:rPr>
        <w:t xml:space="preserve">    собрали                                              </w:t>
      </w:r>
      <w:r w:rsidR="0040763D">
        <w:rPr>
          <w:b/>
          <w:sz w:val="24"/>
          <w:szCs w:val="24"/>
        </w:rPr>
        <w:t>4 025 868</w:t>
      </w:r>
      <w:r>
        <w:rPr>
          <w:b/>
          <w:sz w:val="24"/>
          <w:szCs w:val="24"/>
        </w:rPr>
        <w:t xml:space="preserve"> руб.</w:t>
      </w:r>
    </w:p>
    <w:p w14:paraId="633B39C6" w14:textId="589DC916" w:rsidR="00C0459C" w:rsidRDefault="003A1B9B" w:rsidP="00C0459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3.</w:t>
      </w:r>
      <w:r w:rsidR="0040763D">
        <w:rPr>
          <w:b/>
          <w:sz w:val="24"/>
          <w:szCs w:val="24"/>
        </w:rPr>
        <w:t>7</w:t>
      </w:r>
      <w:r>
        <w:rPr>
          <w:b/>
          <w:sz w:val="24"/>
          <w:szCs w:val="24"/>
        </w:rPr>
        <w:t xml:space="preserve"> </w:t>
      </w:r>
      <w:r w:rsidR="00F6562E" w:rsidRPr="00F6562E">
        <w:rPr>
          <w:b/>
          <w:sz w:val="24"/>
          <w:szCs w:val="24"/>
        </w:rPr>
        <w:t xml:space="preserve">Итого </w:t>
      </w:r>
      <w:r w:rsidR="0040763D">
        <w:rPr>
          <w:b/>
          <w:sz w:val="24"/>
          <w:szCs w:val="24"/>
        </w:rPr>
        <w:t>не дополучено из</w:t>
      </w:r>
      <w:r w:rsidR="00F6562E" w:rsidRPr="00F6562E">
        <w:rPr>
          <w:b/>
          <w:sz w:val="24"/>
          <w:szCs w:val="24"/>
        </w:rPr>
        <w:t xml:space="preserve"> запланированных средств    </w:t>
      </w:r>
      <w:r>
        <w:rPr>
          <w:b/>
          <w:sz w:val="24"/>
          <w:szCs w:val="24"/>
        </w:rPr>
        <w:t xml:space="preserve">                </w:t>
      </w:r>
      <w:r w:rsidR="00F6562E" w:rsidRPr="00F6562E">
        <w:rPr>
          <w:b/>
          <w:sz w:val="24"/>
          <w:szCs w:val="24"/>
        </w:rPr>
        <w:t xml:space="preserve">  </w:t>
      </w:r>
      <w:r w:rsidR="0040763D">
        <w:rPr>
          <w:b/>
          <w:sz w:val="24"/>
          <w:szCs w:val="24"/>
        </w:rPr>
        <w:t xml:space="preserve">                      </w:t>
      </w:r>
      <w:r w:rsidR="00F6562E" w:rsidRPr="00F6562E">
        <w:rPr>
          <w:b/>
          <w:sz w:val="24"/>
          <w:szCs w:val="24"/>
        </w:rPr>
        <w:t xml:space="preserve"> </w:t>
      </w:r>
      <w:r w:rsidR="0040763D">
        <w:rPr>
          <w:b/>
          <w:sz w:val="24"/>
          <w:szCs w:val="24"/>
        </w:rPr>
        <w:t>49 27</w:t>
      </w:r>
      <w:r w:rsidR="00A75A45">
        <w:rPr>
          <w:b/>
          <w:sz w:val="24"/>
          <w:szCs w:val="24"/>
        </w:rPr>
        <w:t>6</w:t>
      </w:r>
      <w:r w:rsidR="00F6562E" w:rsidRPr="00F6562E">
        <w:rPr>
          <w:b/>
          <w:sz w:val="24"/>
          <w:szCs w:val="24"/>
        </w:rPr>
        <w:t xml:space="preserve"> руб. </w:t>
      </w:r>
    </w:p>
    <w:p w14:paraId="18847B30" w14:textId="77777777" w:rsidR="008E714E" w:rsidRDefault="008E714E" w:rsidP="00C0459C">
      <w:pPr>
        <w:spacing w:after="0" w:line="240" w:lineRule="auto"/>
        <w:rPr>
          <w:b/>
          <w:sz w:val="24"/>
          <w:szCs w:val="24"/>
        </w:rPr>
      </w:pPr>
    </w:p>
    <w:p w14:paraId="37B9A2E2" w14:textId="779FD57E" w:rsidR="00C0459C" w:rsidRDefault="00C0459C" w:rsidP="00C0459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4. </w:t>
      </w:r>
      <w:r w:rsidRPr="007D26F5">
        <w:rPr>
          <w:b/>
          <w:sz w:val="24"/>
          <w:szCs w:val="24"/>
        </w:rPr>
        <w:t>Собрано за электроэнергию</w:t>
      </w:r>
      <w:r>
        <w:rPr>
          <w:b/>
          <w:sz w:val="24"/>
          <w:szCs w:val="24"/>
        </w:rPr>
        <w:t xml:space="preserve"> </w:t>
      </w:r>
      <w:r w:rsidRPr="007B4DDB">
        <w:rPr>
          <w:sz w:val="24"/>
          <w:szCs w:val="24"/>
        </w:rPr>
        <w:t xml:space="preserve">план </w:t>
      </w:r>
      <w:r w:rsidR="00A12B71">
        <w:rPr>
          <w:sz w:val="24"/>
          <w:szCs w:val="24"/>
        </w:rPr>
        <w:t>4 </w:t>
      </w:r>
      <w:r w:rsidR="008E714E">
        <w:rPr>
          <w:sz w:val="24"/>
          <w:szCs w:val="24"/>
        </w:rPr>
        <w:t>5</w:t>
      </w:r>
      <w:r w:rsidR="00A12B71">
        <w:rPr>
          <w:sz w:val="24"/>
          <w:szCs w:val="24"/>
        </w:rPr>
        <w:t>00 000</w:t>
      </w:r>
      <w:r w:rsidRPr="007B4DDB">
        <w:rPr>
          <w:sz w:val="24"/>
          <w:szCs w:val="24"/>
        </w:rPr>
        <w:t>руб</w:t>
      </w:r>
      <w:r>
        <w:rPr>
          <w:b/>
          <w:sz w:val="24"/>
          <w:szCs w:val="24"/>
        </w:rPr>
        <w:t xml:space="preserve">.                                                    </w:t>
      </w:r>
      <w:r w:rsidR="008E714E" w:rsidRPr="008E714E">
        <w:rPr>
          <w:b/>
          <w:sz w:val="24"/>
          <w:szCs w:val="24"/>
        </w:rPr>
        <w:t>3</w:t>
      </w:r>
      <w:r w:rsidR="008E714E">
        <w:rPr>
          <w:b/>
          <w:sz w:val="24"/>
          <w:szCs w:val="24"/>
        </w:rPr>
        <w:t> </w:t>
      </w:r>
      <w:r w:rsidR="008E714E" w:rsidRPr="008E714E">
        <w:rPr>
          <w:b/>
          <w:sz w:val="24"/>
          <w:szCs w:val="24"/>
        </w:rPr>
        <w:t>813</w:t>
      </w:r>
      <w:r w:rsidR="008E714E">
        <w:rPr>
          <w:b/>
          <w:sz w:val="24"/>
          <w:szCs w:val="24"/>
        </w:rPr>
        <w:t> </w:t>
      </w:r>
      <w:r w:rsidR="008E714E" w:rsidRPr="008E714E">
        <w:rPr>
          <w:b/>
          <w:sz w:val="24"/>
          <w:szCs w:val="24"/>
        </w:rPr>
        <w:t>937</w:t>
      </w:r>
      <w:r w:rsidR="008E714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руб. </w:t>
      </w:r>
    </w:p>
    <w:p w14:paraId="67AA7B9C" w14:textId="77777777" w:rsidR="00C0459C" w:rsidRDefault="00C0459C" w:rsidP="00C0459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(Без улицы, водопровода и сторожки)</w:t>
      </w:r>
    </w:p>
    <w:p w14:paraId="125502C4" w14:textId="77777777" w:rsidR="00C0459C" w:rsidRDefault="00C0459C" w:rsidP="00C0459C">
      <w:pPr>
        <w:spacing w:after="0" w:line="240" w:lineRule="auto"/>
        <w:rPr>
          <w:b/>
          <w:sz w:val="24"/>
          <w:szCs w:val="24"/>
        </w:rPr>
      </w:pPr>
    </w:p>
    <w:p w14:paraId="6257CCAD" w14:textId="164DDD20" w:rsidR="00C0459C" w:rsidRDefault="00C0459C" w:rsidP="00C0459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>
        <w:rPr>
          <w:i/>
        </w:rPr>
        <w:t xml:space="preserve">. </w:t>
      </w:r>
      <w:r w:rsidR="00DB34A5">
        <w:rPr>
          <w:b/>
          <w:sz w:val="24"/>
          <w:szCs w:val="24"/>
        </w:rPr>
        <w:t>Всего приход в 202</w:t>
      </w:r>
      <w:r w:rsidR="008E714E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 xml:space="preserve"> году </w:t>
      </w:r>
      <w:r w:rsidRPr="007B4DDB">
        <w:rPr>
          <w:sz w:val="24"/>
          <w:szCs w:val="24"/>
        </w:rPr>
        <w:t>план</w:t>
      </w:r>
      <w:r w:rsidR="00A12B71">
        <w:rPr>
          <w:sz w:val="24"/>
          <w:szCs w:val="24"/>
        </w:rPr>
        <w:t xml:space="preserve"> </w:t>
      </w:r>
      <w:r w:rsidR="008E714E" w:rsidRPr="008E714E">
        <w:rPr>
          <w:sz w:val="24"/>
          <w:szCs w:val="24"/>
        </w:rPr>
        <w:t>9</w:t>
      </w:r>
      <w:r w:rsidR="008E714E">
        <w:rPr>
          <w:sz w:val="24"/>
          <w:szCs w:val="24"/>
        </w:rPr>
        <w:t> </w:t>
      </w:r>
      <w:r w:rsidR="008E714E" w:rsidRPr="008E714E">
        <w:rPr>
          <w:sz w:val="24"/>
          <w:szCs w:val="24"/>
        </w:rPr>
        <w:t>522</w:t>
      </w:r>
      <w:r w:rsidR="008E714E">
        <w:rPr>
          <w:sz w:val="24"/>
          <w:szCs w:val="24"/>
        </w:rPr>
        <w:t xml:space="preserve"> </w:t>
      </w:r>
      <w:r w:rsidR="008E714E" w:rsidRPr="008E714E">
        <w:rPr>
          <w:sz w:val="24"/>
          <w:szCs w:val="24"/>
        </w:rPr>
        <w:t>000</w:t>
      </w:r>
      <w:r w:rsidRPr="007B4DDB">
        <w:rPr>
          <w:sz w:val="24"/>
          <w:szCs w:val="24"/>
        </w:rPr>
        <w:t>руб</w:t>
      </w:r>
      <w:r>
        <w:rPr>
          <w:b/>
          <w:sz w:val="24"/>
          <w:szCs w:val="24"/>
        </w:rPr>
        <w:t xml:space="preserve">.                                      </w:t>
      </w:r>
    </w:p>
    <w:p w14:paraId="5D5400E2" w14:textId="637A4DBB" w:rsidR="00C0459C" w:rsidRPr="000608C0" w:rsidRDefault="00C0459C" w:rsidP="00C0459C">
      <w:pPr>
        <w:spacing w:after="0" w:line="240" w:lineRule="auto"/>
        <w:rPr>
          <w:b/>
          <w:sz w:val="28"/>
          <w:szCs w:val="28"/>
        </w:rPr>
      </w:pPr>
      <w:r w:rsidRPr="000608C0">
        <w:rPr>
          <w:b/>
          <w:sz w:val="28"/>
          <w:szCs w:val="28"/>
        </w:rPr>
        <w:t>Реаль</w:t>
      </w:r>
      <w:r>
        <w:rPr>
          <w:b/>
          <w:sz w:val="28"/>
          <w:szCs w:val="28"/>
        </w:rPr>
        <w:t xml:space="preserve">ных собранных денежных средств                                               </w:t>
      </w:r>
      <w:r w:rsidR="008E714E" w:rsidRPr="008E714E">
        <w:rPr>
          <w:b/>
          <w:sz w:val="28"/>
          <w:szCs w:val="28"/>
        </w:rPr>
        <w:t>8</w:t>
      </w:r>
      <w:r w:rsidR="008E714E">
        <w:rPr>
          <w:b/>
          <w:sz w:val="28"/>
          <w:szCs w:val="28"/>
        </w:rPr>
        <w:t> </w:t>
      </w:r>
      <w:r w:rsidR="008E714E" w:rsidRPr="008E714E">
        <w:rPr>
          <w:b/>
          <w:sz w:val="28"/>
          <w:szCs w:val="28"/>
        </w:rPr>
        <w:t>786</w:t>
      </w:r>
      <w:r w:rsidR="008E714E">
        <w:rPr>
          <w:b/>
          <w:sz w:val="28"/>
          <w:szCs w:val="28"/>
        </w:rPr>
        <w:t> </w:t>
      </w:r>
      <w:r w:rsidR="008E714E" w:rsidRPr="008E714E">
        <w:rPr>
          <w:b/>
          <w:sz w:val="28"/>
          <w:szCs w:val="28"/>
        </w:rPr>
        <w:t>661</w:t>
      </w:r>
      <w:r w:rsidR="008E714E">
        <w:rPr>
          <w:b/>
          <w:sz w:val="28"/>
          <w:szCs w:val="28"/>
        </w:rPr>
        <w:t xml:space="preserve"> </w:t>
      </w:r>
      <w:r w:rsidRPr="000608C0">
        <w:rPr>
          <w:b/>
          <w:sz w:val="28"/>
          <w:szCs w:val="28"/>
        </w:rPr>
        <w:t>руб.</w:t>
      </w:r>
    </w:p>
    <w:p w14:paraId="7AB2B77D" w14:textId="77777777" w:rsidR="00C0459C" w:rsidRPr="000608C0" w:rsidRDefault="00C0459C" w:rsidP="00C0459C">
      <w:pPr>
        <w:spacing w:after="0" w:line="240" w:lineRule="auto"/>
        <w:rPr>
          <w:b/>
        </w:rPr>
      </w:pPr>
    </w:p>
    <w:p w14:paraId="35362B00" w14:textId="77777777" w:rsidR="00C0459C" w:rsidRPr="00D0708A" w:rsidRDefault="00C0459C" w:rsidP="00C0459C">
      <w:pPr>
        <w:spacing w:after="0" w:line="240" w:lineRule="auto"/>
      </w:pPr>
    </w:p>
    <w:p w14:paraId="7A1C6AC0" w14:textId="77777777" w:rsidR="00C0459C" w:rsidRPr="00BF6AFC" w:rsidRDefault="00C0459C" w:rsidP="00C0459C">
      <w:pPr>
        <w:spacing w:after="0" w:line="240" w:lineRule="auto"/>
        <w:jc w:val="center"/>
        <w:rPr>
          <w:b/>
          <w:sz w:val="28"/>
          <w:szCs w:val="28"/>
        </w:rPr>
      </w:pPr>
      <w:r w:rsidRPr="00BF6AFC">
        <w:rPr>
          <w:b/>
          <w:sz w:val="28"/>
          <w:szCs w:val="28"/>
        </w:rPr>
        <w:t>6.РАСХОДЫ</w:t>
      </w:r>
    </w:p>
    <w:p w14:paraId="2F383A18" w14:textId="77777777" w:rsidR="00C0459C" w:rsidRPr="00BF6AFC" w:rsidRDefault="00C0459C" w:rsidP="00C0459C">
      <w:pPr>
        <w:spacing w:after="0" w:line="240" w:lineRule="auto"/>
        <w:jc w:val="center"/>
        <w:rPr>
          <w:b/>
          <w:sz w:val="32"/>
          <w:szCs w:val="32"/>
        </w:rPr>
      </w:pPr>
    </w:p>
    <w:p w14:paraId="1B196564" w14:textId="053A1FCE" w:rsidR="00BF6AFC" w:rsidRDefault="00C0459C" w:rsidP="00C0459C">
      <w:pPr>
        <w:spacing w:after="0" w:line="240" w:lineRule="auto"/>
        <w:rPr>
          <w:i/>
        </w:rPr>
      </w:pPr>
      <w:r w:rsidRPr="00BF6AFC">
        <w:rPr>
          <w:i/>
        </w:rPr>
        <w:t xml:space="preserve">Планируемый общий текущий расход, принятый общим собранием </w:t>
      </w:r>
      <w:r w:rsidR="00BF6AFC">
        <w:rPr>
          <w:i/>
        </w:rPr>
        <w:t>на 202</w:t>
      </w:r>
      <w:r w:rsidR="002D2205">
        <w:rPr>
          <w:i/>
        </w:rPr>
        <w:t>5</w:t>
      </w:r>
      <w:r w:rsidR="00BF6AFC">
        <w:rPr>
          <w:i/>
        </w:rPr>
        <w:t xml:space="preserve"> </w:t>
      </w:r>
      <w:r w:rsidR="00BF6AFC" w:rsidRPr="00BF6AFC">
        <w:rPr>
          <w:i/>
        </w:rPr>
        <w:t>год,</w:t>
      </w:r>
    </w:p>
    <w:p w14:paraId="3853696C" w14:textId="6D134C94" w:rsidR="00C0459C" w:rsidRPr="00BF6AFC" w:rsidRDefault="00BF6AFC" w:rsidP="00C0459C">
      <w:pPr>
        <w:spacing w:after="0" w:line="240" w:lineRule="auto"/>
        <w:rPr>
          <w:i/>
        </w:rPr>
      </w:pPr>
      <w:r w:rsidRPr="00BF6AFC">
        <w:rPr>
          <w:i/>
        </w:rPr>
        <w:t xml:space="preserve"> составил </w:t>
      </w:r>
      <w:r w:rsidR="002D2205" w:rsidRPr="002D2205">
        <w:rPr>
          <w:i/>
        </w:rPr>
        <w:t>4</w:t>
      </w:r>
      <w:r w:rsidR="002D2205">
        <w:rPr>
          <w:i/>
        </w:rPr>
        <w:t> </w:t>
      </w:r>
      <w:r w:rsidR="002D2205" w:rsidRPr="002D2205">
        <w:rPr>
          <w:i/>
        </w:rPr>
        <w:t>114</w:t>
      </w:r>
      <w:r w:rsidR="002D2205">
        <w:rPr>
          <w:i/>
        </w:rPr>
        <w:t xml:space="preserve"> </w:t>
      </w:r>
      <w:r w:rsidR="002D2205" w:rsidRPr="002D2205">
        <w:rPr>
          <w:i/>
        </w:rPr>
        <w:t>700</w:t>
      </w:r>
      <w:r w:rsidR="002D2205">
        <w:rPr>
          <w:i/>
        </w:rPr>
        <w:t xml:space="preserve"> </w:t>
      </w:r>
      <w:r w:rsidR="00C0459C" w:rsidRPr="00BF6AFC">
        <w:rPr>
          <w:i/>
        </w:rPr>
        <w:t xml:space="preserve">руб. </w:t>
      </w:r>
    </w:p>
    <w:p w14:paraId="730021A2" w14:textId="0BE4CECD" w:rsidR="00C0459C" w:rsidRPr="00BF6AFC" w:rsidRDefault="00C0459C" w:rsidP="00C0459C">
      <w:pPr>
        <w:spacing w:after="0" w:line="240" w:lineRule="auto"/>
        <w:rPr>
          <w:i/>
        </w:rPr>
      </w:pPr>
      <w:r w:rsidRPr="00BF6AFC">
        <w:rPr>
          <w:i/>
        </w:rPr>
        <w:t xml:space="preserve">Исполнение данных расходов составило </w:t>
      </w:r>
      <w:r w:rsidR="002D2205" w:rsidRPr="002D2205">
        <w:rPr>
          <w:i/>
        </w:rPr>
        <w:t>3</w:t>
      </w:r>
      <w:r w:rsidR="002D2205">
        <w:rPr>
          <w:i/>
        </w:rPr>
        <w:t xml:space="preserve"> </w:t>
      </w:r>
      <w:r w:rsidR="002D2205" w:rsidRPr="002D2205">
        <w:rPr>
          <w:i/>
        </w:rPr>
        <w:t>643</w:t>
      </w:r>
      <w:r w:rsidR="002D2205">
        <w:rPr>
          <w:i/>
        </w:rPr>
        <w:t xml:space="preserve"> </w:t>
      </w:r>
      <w:r w:rsidR="002D2205" w:rsidRPr="002D2205">
        <w:rPr>
          <w:i/>
        </w:rPr>
        <w:t>951</w:t>
      </w:r>
      <w:r w:rsidR="002D2205">
        <w:rPr>
          <w:i/>
        </w:rPr>
        <w:t xml:space="preserve"> </w:t>
      </w:r>
      <w:r w:rsidRPr="00BF6AFC">
        <w:rPr>
          <w:i/>
        </w:rPr>
        <w:t>руб. в том числе:</w:t>
      </w:r>
    </w:p>
    <w:p w14:paraId="6717360A" w14:textId="77777777" w:rsidR="00C0459C" w:rsidRPr="00BF6AFC" w:rsidRDefault="00C0459C" w:rsidP="00C0459C">
      <w:pPr>
        <w:spacing w:after="0" w:line="240" w:lineRule="auto"/>
        <w:rPr>
          <w:b/>
          <w:sz w:val="24"/>
          <w:szCs w:val="24"/>
        </w:rPr>
      </w:pPr>
    </w:p>
    <w:p w14:paraId="008116F2" w14:textId="00551730" w:rsidR="00C0459C" w:rsidRPr="00BF6AFC" w:rsidRDefault="00C0459C" w:rsidP="00C0459C">
      <w:pPr>
        <w:spacing w:after="0" w:line="240" w:lineRule="auto"/>
        <w:rPr>
          <w:b/>
          <w:sz w:val="24"/>
          <w:szCs w:val="24"/>
        </w:rPr>
      </w:pPr>
      <w:r w:rsidRPr="00BF6AFC">
        <w:rPr>
          <w:b/>
          <w:sz w:val="24"/>
          <w:szCs w:val="24"/>
        </w:rPr>
        <w:t xml:space="preserve">6.1 Зарплата сотрудников.  по </w:t>
      </w:r>
      <w:r w:rsidR="00BF6AFC" w:rsidRPr="00BF6AFC">
        <w:rPr>
          <w:sz w:val="24"/>
          <w:szCs w:val="24"/>
        </w:rPr>
        <w:t xml:space="preserve">плану </w:t>
      </w:r>
      <w:r w:rsidR="00B06BB4" w:rsidRPr="00B06BB4">
        <w:rPr>
          <w:sz w:val="24"/>
          <w:szCs w:val="24"/>
        </w:rPr>
        <w:t>1</w:t>
      </w:r>
      <w:r w:rsidR="00B06BB4">
        <w:rPr>
          <w:sz w:val="24"/>
          <w:szCs w:val="24"/>
        </w:rPr>
        <w:t> </w:t>
      </w:r>
      <w:r w:rsidR="00B06BB4" w:rsidRPr="00B06BB4">
        <w:rPr>
          <w:sz w:val="24"/>
          <w:szCs w:val="24"/>
        </w:rPr>
        <w:t>416</w:t>
      </w:r>
      <w:r w:rsidR="00B06BB4">
        <w:rPr>
          <w:sz w:val="24"/>
          <w:szCs w:val="24"/>
        </w:rPr>
        <w:t xml:space="preserve"> </w:t>
      </w:r>
      <w:r w:rsidR="00B06BB4" w:rsidRPr="00B06BB4">
        <w:rPr>
          <w:sz w:val="24"/>
          <w:szCs w:val="24"/>
        </w:rPr>
        <w:t>000</w:t>
      </w:r>
      <w:r w:rsidRPr="00BF6AFC">
        <w:rPr>
          <w:sz w:val="24"/>
          <w:szCs w:val="24"/>
        </w:rPr>
        <w:t>руб</w:t>
      </w:r>
      <w:r w:rsidRPr="00BF6AFC">
        <w:rPr>
          <w:b/>
          <w:sz w:val="24"/>
          <w:szCs w:val="24"/>
        </w:rPr>
        <w:t xml:space="preserve">.   фактически                         </w:t>
      </w:r>
      <w:r w:rsidR="00B06BB4" w:rsidRPr="00B06BB4">
        <w:rPr>
          <w:b/>
          <w:sz w:val="24"/>
          <w:szCs w:val="24"/>
        </w:rPr>
        <w:t>1</w:t>
      </w:r>
      <w:r w:rsidR="00B06BB4">
        <w:rPr>
          <w:b/>
          <w:sz w:val="24"/>
          <w:szCs w:val="24"/>
        </w:rPr>
        <w:t> </w:t>
      </w:r>
      <w:r w:rsidR="00B06BB4" w:rsidRPr="00B06BB4">
        <w:rPr>
          <w:b/>
          <w:sz w:val="24"/>
          <w:szCs w:val="24"/>
        </w:rPr>
        <w:t>380</w:t>
      </w:r>
      <w:r w:rsidR="00B06BB4">
        <w:rPr>
          <w:b/>
          <w:sz w:val="24"/>
          <w:szCs w:val="24"/>
        </w:rPr>
        <w:t xml:space="preserve"> </w:t>
      </w:r>
      <w:r w:rsidR="00B06BB4" w:rsidRPr="00B06BB4">
        <w:rPr>
          <w:b/>
          <w:sz w:val="24"/>
          <w:szCs w:val="24"/>
        </w:rPr>
        <w:t>598</w:t>
      </w:r>
      <w:r w:rsidRPr="00BF6AFC">
        <w:rPr>
          <w:b/>
          <w:sz w:val="24"/>
          <w:szCs w:val="24"/>
        </w:rPr>
        <w:t>руб.</w:t>
      </w:r>
    </w:p>
    <w:p w14:paraId="7359F84F" w14:textId="77777777" w:rsidR="00C0459C" w:rsidRPr="00BF6AFC" w:rsidRDefault="00C0459C" w:rsidP="00C0459C">
      <w:pPr>
        <w:spacing w:after="0" w:line="240" w:lineRule="auto"/>
        <w:rPr>
          <w:i/>
        </w:rPr>
      </w:pPr>
      <w:r w:rsidRPr="00BF6AFC">
        <w:rPr>
          <w:i/>
        </w:rPr>
        <w:t>ФОТ</w:t>
      </w:r>
      <w:r w:rsidR="004114CF">
        <w:rPr>
          <w:i/>
        </w:rPr>
        <w:t xml:space="preserve"> </w:t>
      </w:r>
      <w:r w:rsidRPr="00BF6AFC">
        <w:rPr>
          <w:i/>
        </w:rPr>
        <w:t xml:space="preserve">(Фонд Оплаты Труда) расходуется согласно штатному расписанию СНТ. </w:t>
      </w:r>
    </w:p>
    <w:p w14:paraId="0423CDC9" w14:textId="77777777" w:rsidR="00C0459C" w:rsidRPr="00BF6AFC" w:rsidRDefault="00C0459C" w:rsidP="00C0459C">
      <w:pPr>
        <w:spacing w:after="0" w:line="240" w:lineRule="auto"/>
        <w:rPr>
          <w:i/>
        </w:rPr>
      </w:pPr>
    </w:p>
    <w:p w14:paraId="6C9A535C" w14:textId="77777777" w:rsidR="00C0459C" w:rsidRPr="00BF6AFC" w:rsidRDefault="00C0459C" w:rsidP="00C0459C">
      <w:pPr>
        <w:pStyle w:val="a3"/>
        <w:spacing w:after="0" w:line="240" w:lineRule="auto"/>
        <w:ind w:left="360"/>
        <w:rPr>
          <w:i/>
          <w:sz w:val="24"/>
          <w:szCs w:val="24"/>
        </w:rPr>
      </w:pPr>
      <w:r w:rsidRPr="00BF6AFC">
        <w:rPr>
          <w:i/>
          <w:sz w:val="24"/>
          <w:szCs w:val="24"/>
        </w:rPr>
        <w:t xml:space="preserve"> </w:t>
      </w:r>
    </w:p>
    <w:p w14:paraId="777CEB3A" w14:textId="381D1056" w:rsidR="00C0459C" w:rsidRPr="00BF6AFC" w:rsidRDefault="00C0459C" w:rsidP="00C0459C">
      <w:pPr>
        <w:spacing w:after="0" w:line="240" w:lineRule="auto"/>
        <w:rPr>
          <w:b/>
          <w:sz w:val="24"/>
          <w:szCs w:val="24"/>
        </w:rPr>
      </w:pPr>
      <w:r w:rsidRPr="00BF6AFC">
        <w:rPr>
          <w:b/>
          <w:sz w:val="24"/>
          <w:szCs w:val="24"/>
        </w:rPr>
        <w:t xml:space="preserve">6.2 Налоги на оплату     ФОТ   </w:t>
      </w:r>
      <w:r w:rsidRPr="00BF6AFC">
        <w:rPr>
          <w:sz w:val="24"/>
          <w:szCs w:val="24"/>
        </w:rPr>
        <w:t>по плану</w:t>
      </w:r>
      <w:r w:rsidRPr="00BF6AFC">
        <w:rPr>
          <w:b/>
          <w:sz w:val="24"/>
          <w:szCs w:val="24"/>
        </w:rPr>
        <w:t xml:space="preserve"> </w:t>
      </w:r>
      <w:r w:rsidR="00B06BB4" w:rsidRPr="00B06BB4">
        <w:rPr>
          <w:sz w:val="24"/>
          <w:szCs w:val="24"/>
        </w:rPr>
        <w:t>368</w:t>
      </w:r>
      <w:r w:rsidR="00B06BB4">
        <w:rPr>
          <w:sz w:val="24"/>
          <w:szCs w:val="24"/>
        </w:rPr>
        <w:t xml:space="preserve"> </w:t>
      </w:r>
      <w:r w:rsidR="00B06BB4" w:rsidRPr="00B06BB4">
        <w:rPr>
          <w:sz w:val="24"/>
          <w:szCs w:val="24"/>
        </w:rPr>
        <w:t>450</w:t>
      </w:r>
      <w:r w:rsidR="00B06BB4">
        <w:rPr>
          <w:sz w:val="24"/>
          <w:szCs w:val="24"/>
        </w:rPr>
        <w:t xml:space="preserve"> </w:t>
      </w:r>
      <w:r w:rsidRPr="00BF6AFC">
        <w:rPr>
          <w:sz w:val="24"/>
          <w:szCs w:val="24"/>
        </w:rPr>
        <w:t xml:space="preserve">руб. </w:t>
      </w:r>
      <w:r w:rsidRPr="00BF6AFC">
        <w:rPr>
          <w:b/>
          <w:sz w:val="24"/>
          <w:szCs w:val="24"/>
        </w:rPr>
        <w:t xml:space="preserve">фактически  </w:t>
      </w:r>
      <w:r w:rsidRPr="00BF6AFC">
        <w:rPr>
          <w:sz w:val="24"/>
          <w:szCs w:val="24"/>
        </w:rPr>
        <w:t xml:space="preserve">                           </w:t>
      </w:r>
      <w:r w:rsidR="00B06BB4" w:rsidRPr="00B06BB4">
        <w:rPr>
          <w:b/>
          <w:sz w:val="24"/>
          <w:szCs w:val="24"/>
        </w:rPr>
        <w:t>327</w:t>
      </w:r>
      <w:r w:rsidR="00B06BB4">
        <w:rPr>
          <w:b/>
          <w:sz w:val="24"/>
          <w:szCs w:val="24"/>
        </w:rPr>
        <w:t xml:space="preserve"> </w:t>
      </w:r>
      <w:r w:rsidR="00B06BB4" w:rsidRPr="00B06BB4">
        <w:rPr>
          <w:b/>
          <w:sz w:val="24"/>
          <w:szCs w:val="24"/>
        </w:rPr>
        <w:t>983</w:t>
      </w:r>
      <w:r w:rsidR="00B06BB4">
        <w:rPr>
          <w:b/>
          <w:sz w:val="24"/>
          <w:szCs w:val="24"/>
        </w:rPr>
        <w:t xml:space="preserve"> </w:t>
      </w:r>
      <w:r w:rsidRPr="00BF6AFC">
        <w:rPr>
          <w:b/>
          <w:sz w:val="24"/>
          <w:szCs w:val="24"/>
        </w:rPr>
        <w:t>руб.</w:t>
      </w:r>
    </w:p>
    <w:p w14:paraId="0E590530" w14:textId="3A836002" w:rsidR="00C0459C" w:rsidRPr="00BF6AFC" w:rsidRDefault="00C0459C" w:rsidP="00C0459C">
      <w:pPr>
        <w:spacing w:after="0" w:line="240" w:lineRule="auto"/>
        <w:rPr>
          <w:i/>
        </w:rPr>
      </w:pPr>
      <w:r w:rsidRPr="00BF6AFC">
        <w:rPr>
          <w:i/>
        </w:rPr>
        <w:t>Единый налоговый пл</w:t>
      </w:r>
      <w:r w:rsidR="00BF6AFC" w:rsidRPr="00BF6AFC">
        <w:rPr>
          <w:i/>
        </w:rPr>
        <w:t>атеж и вносы в ФСС по НС за 202</w:t>
      </w:r>
      <w:r w:rsidR="00B06BB4">
        <w:rPr>
          <w:i/>
        </w:rPr>
        <w:t>5</w:t>
      </w:r>
      <w:r w:rsidR="009844BB">
        <w:rPr>
          <w:i/>
        </w:rPr>
        <w:t xml:space="preserve"> го</w:t>
      </w:r>
      <w:r w:rsidR="00DB34A5">
        <w:rPr>
          <w:i/>
        </w:rPr>
        <w:t>д</w:t>
      </w:r>
      <w:r w:rsidR="009844BB">
        <w:rPr>
          <w:i/>
        </w:rPr>
        <w:t>-</w:t>
      </w:r>
      <w:r w:rsidRPr="00BF6AFC">
        <w:rPr>
          <w:i/>
        </w:rPr>
        <w:t xml:space="preserve"> оплачены.</w:t>
      </w:r>
    </w:p>
    <w:p w14:paraId="1C4DA9E4" w14:textId="77777777" w:rsidR="00BF6AFC" w:rsidRPr="00BF6AFC" w:rsidRDefault="00BF6AFC" w:rsidP="00C0459C">
      <w:pPr>
        <w:spacing w:after="0" w:line="240" w:lineRule="auto"/>
        <w:rPr>
          <w:b/>
          <w:sz w:val="24"/>
          <w:szCs w:val="24"/>
        </w:rPr>
      </w:pPr>
    </w:p>
    <w:p w14:paraId="6A7B48D9" w14:textId="67D238EA" w:rsidR="00C0459C" w:rsidRPr="00B978FE" w:rsidRDefault="00C0459C" w:rsidP="00C0459C">
      <w:pPr>
        <w:spacing w:after="0" w:line="240" w:lineRule="auto"/>
        <w:rPr>
          <w:b/>
          <w:sz w:val="24"/>
          <w:szCs w:val="24"/>
        </w:rPr>
      </w:pPr>
      <w:r w:rsidRPr="00B978FE">
        <w:rPr>
          <w:b/>
          <w:sz w:val="24"/>
          <w:szCs w:val="24"/>
        </w:rPr>
        <w:t xml:space="preserve">6.3 </w:t>
      </w:r>
      <w:r w:rsidR="00B978FE" w:rsidRPr="00B978FE">
        <w:rPr>
          <w:b/>
          <w:sz w:val="24"/>
          <w:szCs w:val="24"/>
        </w:rPr>
        <w:t xml:space="preserve">Поощрения сотрудников чл. СНТ (с НДФЛ) </w:t>
      </w:r>
      <w:r w:rsidRPr="00B978FE">
        <w:rPr>
          <w:b/>
          <w:sz w:val="24"/>
          <w:szCs w:val="24"/>
        </w:rPr>
        <w:t xml:space="preserve">по </w:t>
      </w:r>
      <w:r w:rsidRPr="00B978FE">
        <w:rPr>
          <w:sz w:val="24"/>
          <w:szCs w:val="24"/>
        </w:rPr>
        <w:t xml:space="preserve">плану </w:t>
      </w:r>
      <w:r w:rsidR="00B978FE" w:rsidRPr="00B978FE">
        <w:rPr>
          <w:sz w:val="24"/>
          <w:szCs w:val="24"/>
        </w:rPr>
        <w:t>0</w:t>
      </w:r>
      <w:r w:rsidRPr="00B978FE">
        <w:rPr>
          <w:sz w:val="24"/>
          <w:szCs w:val="24"/>
        </w:rPr>
        <w:t xml:space="preserve"> руб. </w:t>
      </w:r>
      <w:r w:rsidRPr="00B978FE">
        <w:rPr>
          <w:b/>
          <w:sz w:val="24"/>
          <w:szCs w:val="24"/>
        </w:rPr>
        <w:t xml:space="preserve">фактически  </w:t>
      </w:r>
      <w:r w:rsidRPr="00B978FE">
        <w:rPr>
          <w:sz w:val="24"/>
          <w:szCs w:val="24"/>
        </w:rPr>
        <w:t xml:space="preserve">                    </w:t>
      </w:r>
      <w:r w:rsidRPr="00B978FE">
        <w:rPr>
          <w:b/>
          <w:sz w:val="24"/>
          <w:szCs w:val="24"/>
        </w:rPr>
        <w:t xml:space="preserve">  0   руб.</w:t>
      </w:r>
    </w:p>
    <w:p w14:paraId="05910A91" w14:textId="77777777" w:rsidR="00C0459C" w:rsidRDefault="00C0459C" w:rsidP="00C0459C">
      <w:pPr>
        <w:spacing w:after="0" w:line="240" w:lineRule="auto"/>
        <w:rPr>
          <w:i/>
        </w:rPr>
      </w:pPr>
    </w:p>
    <w:p w14:paraId="284F22CF" w14:textId="52E5A209" w:rsidR="00C0459C" w:rsidRDefault="00C0459C" w:rsidP="00C0459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6</w:t>
      </w:r>
      <w:r w:rsidRPr="00F229FF">
        <w:rPr>
          <w:b/>
          <w:sz w:val="24"/>
          <w:szCs w:val="24"/>
        </w:rPr>
        <w:t>.4 Услуги банка</w:t>
      </w:r>
      <w:r>
        <w:rPr>
          <w:b/>
          <w:sz w:val="24"/>
          <w:szCs w:val="24"/>
        </w:rPr>
        <w:t xml:space="preserve"> по </w:t>
      </w:r>
      <w:r w:rsidRPr="007B4DDB">
        <w:rPr>
          <w:sz w:val="24"/>
          <w:szCs w:val="24"/>
        </w:rPr>
        <w:t xml:space="preserve">плану   </w:t>
      </w:r>
      <w:r w:rsidR="00B978FE" w:rsidRPr="00B978FE">
        <w:rPr>
          <w:sz w:val="24"/>
          <w:szCs w:val="24"/>
        </w:rPr>
        <w:t>40</w:t>
      </w:r>
      <w:r w:rsidR="00B978FE">
        <w:rPr>
          <w:sz w:val="24"/>
          <w:szCs w:val="24"/>
        </w:rPr>
        <w:t xml:space="preserve"> </w:t>
      </w:r>
      <w:r w:rsidR="00B978FE" w:rsidRPr="00B978FE">
        <w:rPr>
          <w:sz w:val="24"/>
          <w:szCs w:val="24"/>
        </w:rPr>
        <w:t>000</w:t>
      </w:r>
      <w:r w:rsidR="00B978FE">
        <w:rPr>
          <w:sz w:val="24"/>
          <w:szCs w:val="24"/>
        </w:rPr>
        <w:t xml:space="preserve"> </w:t>
      </w:r>
      <w:r w:rsidRPr="007B4DDB">
        <w:rPr>
          <w:sz w:val="24"/>
          <w:szCs w:val="24"/>
        </w:rPr>
        <w:t>руб</w:t>
      </w:r>
      <w:r w:rsidRPr="00F229FF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, </w:t>
      </w:r>
      <w:r w:rsidRPr="00F229FF">
        <w:rPr>
          <w:b/>
          <w:sz w:val="24"/>
          <w:szCs w:val="24"/>
        </w:rPr>
        <w:t xml:space="preserve">фактически                                          </w:t>
      </w:r>
      <w:r>
        <w:rPr>
          <w:b/>
          <w:sz w:val="24"/>
          <w:szCs w:val="24"/>
        </w:rPr>
        <w:t xml:space="preserve"> </w:t>
      </w:r>
      <w:r w:rsidRPr="00F229FF">
        <w:rPr>
          <w:b/>
          <w:sz w:val="24"/>
          <w:szCs w:val="24"/>
        </w:rPr>
        <w:t xml:space="preserve">    </w:t>
      </w:r>
      <w:r>
        <w:rPr>
          <w:b/>
          <w:sz w:val="24"/>
          <w:szCs w:val="24"/>
        </w:rPr>
        <w:t xml:space="preserve">    </w:t>
      </w:r>
      <w:r w:rsidRPr="00F229FF">
        <w:rPr>
          <w:b/>
          <w:sz w:val="24"/>
          <w:szCs w:val="24"/>
        </w:rPr>
        <w:t xml:space="preserve"> </w:t>
      </w:r>
      <w:r w:rsidR="00B978FE" w:rsidRPr="00B978FE">
        <w:rPr>
          <w:b/>
          <w:sz w:val="24"/>
          <w:szCs w:val="24"/>
        </w:rPr>
        <w:t>40</w:t>
      </w:r>
      <w:r w:rsidR="00F65FD4">
        <w:rPr>
          <w:b/>
          <w:sz w:val="24"/>
          <w:szCs w:val="24"/>
        </w:rPr>
        <w:t> </w:t>
      </w:r>
      <w:r w:rsidR="00B978FE" w:rsidRPr="00B978FE">
        <w:rPr>
          <w:b/>
          <w:sz w:val="24"/>
          <w:szCs w:val="24"/>
        </w:rPr>
        <w:t>528</w:t>
      </w:r>
      <w:r w:rsidR="00F65FD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руб</w:t>
      </w:r>
      <w:r w:rsidRPr="00F229FF">
        <w:rPr>
          <w:b/>
          <w:sz w:val="24"/>
          <w:szCs w:val="24"/>
        </w:rPr>
        <w:t>.</w:t>
      </w:r>
    </w:p>
    <w:p w14:paraId="1CEF156C" w14:textId="77777777" w:rsidR="00337C23" w:rsidRDefault="00B978FE" w:rsidP="00C0459C">
      <w:pPr>
        <w:spacing w:after="0" w:line="240" w:lineRule="auto"/>
        <w:rPr>
          <w:i/>
        </w:rPr>
      </w:pPr>
      <w:r>
        <w:rPr>
          <w:i/>
        </w:rPr>
        <w:t>В статью входит</w:t>
      </w:r>
      <w:r w:rsidR="00C0459C" w:rsidRPr="00B7562C">
        <w:rPr>
          <w:i/>
        </w:rPr>
        <w:t xml:space="preserve"> обслуживание счета СНТ</w:t>
      </w:r>
      <w:r w:rsidR="00261436">
        <w:rPr>
          <w:i/>
        </w:rPr>
        <w:t xml:space="preserve"> </w:t>
      </w:r>
      <w:r>
        <w:rPr>
          <w:i/>
        </w:rPr>
        <w:t>и</w:t>
      </w:r>
      <w:r w:rsidR="00C0459C" w:rsidRPr="00B7562C">
        <w:rPr>
          <w:i/>
        </w:rPr>
        <w:t xml:space="preserve"> комиссии по перечислен</w:t>
      </w:r>
      <w:r w:rsidR="00C0459C">
        <w:rPr>
          <w:i/>
        </w:rPr>
        <w:t xml:space="preserve">ию денежных средств по </w:t>
      </w:r>
    </w:p>
    <w:p w14:paraId="6D6B0545" w14:textId="154897AA" w:rsidR="00C0459C" w:rsidRDefault="00C0459C" w:rsidP="00C0459C">
      <w:pPr>
        <w:spacing w:after="0" w:line="240" w:lineRule="auto"/>
        <w:rPr>
          <w:i/>
        </w:rPr>
      </w:pPr>
      <w:r>
        <w:rPr>
          <w:i/>
        </w:rPr>
        <w:t>платёжным поручениям, эквайринг.</w:t>
      </w:r>
      <w:r w:rsidR="00A06D06">
        <w:rPr>
          <w:i/>
        </w:rPr>
        <w:t xml:space="preserve"> </w:t>
      </w:r>
      <w:r w:rsidR="00B978FE">
        <w:rPr>
          <w:i/>
        </w:rPr>
        <w:t>Небольшой перерасход на 528 руб. за счет инфляции.</w:t>
      </w:r>
    </w:p>
    <w:p w14:paraId="3DB60700" w14:textId="77777777" w:rsidR="00C0459C" w:rsidRPr="00B7562C" w:rsidRDefault="00C0459C" w:rsidP="002C6817">
      <w:pPr>
        <w:pStyle w:val="ac"/>
      </w:pPr>
    </w:p>
    <w:p w14:paraId="0B376A3D" w14:textId="29B9879D" w:rsidR="00C0459C" w:rsidRPr="002C6817" w:rsidRDefault="00C0459C" w:rsidP="002C6817">
      <w:pPr>
        <w:pStyle w:val="ac"/>
        <w:rPr>
          <w:sz w:val="24"/>
          <w:szCs w:val="24"/>
        </w:rPr>
      </w:pPr>
      <w:r w:rsidRPr="002C6817">
        <w:rPr>
          <w:b/>
          <w:sz w:val="24"/>
          <w:szCs w:val="24"/>
        </w:rPr>
        <w:t xml:space="preserve">6.5 Хозяйственные расходы по </w:t>
      </w:r>
      <w:r w:rsidRPr="002C6817">
        <w:rPr>
          <w:sz w:val="24"/>
          <w:szCs w:val="24"/>
        </w:rPr>
        <w:t xml:space="preserve">плану </w:t>
      </w:r>
      <w:r w:rsidR="002C6817" w:rsidRPr="002C6817">
        <w:rPr>
          <w:sz w:val="24"/>
          <w:szCs w:val="24"/>
        </w:rPr>
        <w:t>42 000</w:t>
      </w:r>
      <w:r w:rsidRPr="002C6817">
        <w:rPr>
          <w:sz w:val="24"/>
          <w:szCs w:val="24"/>
        </w:rPr>
        <w:t xml:space="preserve"> руб</w:t>
      </w:r>
      <w:r w:rsidRPr="002C6817">
        <w:rPr>
          <w:b/>
          <w:sz w:val="24"/>
          <w:szCs w:val="24"/>
        </w:rPr>
        <w:t xml:space="preserve">., </w:t>
      </w:r>
      <w:r w:rsidRPr="00BD02C0">
        <w:rPr>
          <w:b/>
          <w:sz w:val="24"/>
          <w:szCs w:val="24"/>
        </w:rPr>
        <w:t xml:space="preserve">фактически                      </w:t>
      </w:r>
      <w:r w:rsidR="00C84581" w:rsidRPr="00BD02C0">
        <w:rPr>
          <w:b/>
          <w:sz w:val="24"/>
          <w:szCs w:val="24"/>
        </w:rPr>
        <w:t xml:space="preserve">      </w:t>
      </w:r>
      <w:r w:rsidR="002C6817" w:rsidRPr="00BD02C0">
        <w:rPr>
          <w:b/>
          <w:sz w:val="24"/>
          <w:szCs w:val="24"/>
        </w:rPr>
        <w:t xml:space="preserve">   </w:t>
      </w:r>
      <w:r w:rsidR="00C84581" w:rsidRPr="00BD02C0">
        <w:rPr>
          <w:b/>
          <w:sz w:val="24"/>
          <w:szCs w:val="24"/>
        </w:rPr>
        <w:t xml:space="preserve"> </w:t>
      </w:r>
      <w:r w:rsidR="00A251FA" w:rsidRPr="00BD02C0">
        <w:rPr>
          <w:b/>
          <w:sz w:val="24"/>
          <w:szCs w:val="24"/>
        </w:rPr>
        <w:t>67 020</w:t>
      </w:r>
      <w:r w:rsidR="002C6817" w:rsidRPr="00BD02C0">
        <w:rPr>
          <w:b/>
          <w:sz w:val="24"/>
          <w:szCs w:val="24"/>
        </w:rPr>
        <w:t xml:space="preserve"> </w:t>
      </w:r>
      <w:r w:rsidRPr="00BD02C0">
        <w:rPr>
          <w:b/>
          <w:sz w:val="24"/>
          <w:szCs w:val="24"/>
        </w:rPr>
        <w:t>руб</w:t>
      </w:r>
      <w:r w:rsidRPr="002C6817">
        <w:rPr>
          <w:b/>
          <w:sz w:val="24"/>
          <w:szCs w:val="24"/>
        </w:rPr>
        <w:t>.</w:t>
      </w:r>
      <w:r w:rsidRPr="002C6817">
        <w:rPr>
          <w:sz w:val="24"/>
          <w:szCs w:val="24"/>
        </w:rPr>
        <w:t xml:space="preserve">  </w:t>
      </w:r>
    </w:p>
    <w:p w14:paraId="6B9C542B" w14:textId="18B0EF30" w:rsidR="002C6817" w:rsidRDefault="002C6817" w:rsidP="002C6817">
      <w:pPr>
        <w:pStyle w:val="ac"/>
        <w:rPr>
          <w:i/>
        </w:rPr>
      </w:pPr>
      <w:r>
        <w:rPr>
          <w:i/>
        </w:rPr>
        <w:lastRenderedPageBreak/>
        <w:t>Остаток с 2024</w:t>
      </w:r>
      <w:r w:rsidRPr="00E27E7A">
        <w:rPr>
          <w:i/>
        </w:rPr>
        <w:t xml:space="preserve"> год</w:t>
      </w:r>
      <w:r>
        <w:rPr>
          <w:i/>
        </w:rPr>
        <w:t>а в этой статье составил 33 619 руб. Перерасхода нет.</w:t>
      </w:r>
    </w:p>
    <w:p w14:paraId="3A35D6F5" w14:textId="77777777" w:rsidR="002C6817" w:rsidRDefault="002C6817" w:rsidP="002C6817">
      <w:pPr>
        <w:pStyle w:val="ac"/>
        <w:rPr>
          <w:i/>
        </w:rPr>
      </w:pPr>
    </w:p>
    <w:p w14:paraId="7CFC3CCF" w14:textId="73237461" w:rsidR="00C0459C" w:rsidRPr="00E22C2E" w:rsidRDefault="00C0459C" w:rsidP="00C0459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6.6 Сторожка электроэнергия </w:t>
      </w:r>
      <w:r w:rsidRPr="007B4DDB">
        <w:rPr>
          <w:sz w:val="24"/>
          <w:szCs w:val="24"/>
        </w:rPr>
        <w:t xml:space="preserve">по плану  </w:t>
      </w:r>
      <w:r w:rsidR="00DD73B2">
        <w:rPr>
          <w:sz w:val="24"/>
          <w:szCs w:val="24"/>
        </w:rPr>
        <w:t xml:space="preserve"> </w:t>
      </w:r>
      <w:r w:rsidR="00F65FD4" w:rsidRPr="00F65FD4">
        <w:rPr>
          <w:sz w:val="24"/>
          <w:szCs w:val="24"/>
        </w:rPr>
        <w:t>48</w:t>
      </w:r>
      <w:r w:rsidR="00F65FD4">
        <w:rPr>
          <w:sz w:val="24"/>
          <w:szCs w:val="24"/>
        </w:rPr>
        <w:t xml:space="preserve"> </w:t>
      </w:r>
      <w:r w:rsidR="00F65FD4" w:rsidRPr="00F65FD4">
        <w:rPr>
          <w:sz w:val="24"/>
          <w:szCs w:val="24"/>
        </w:rPr>
        <w:t>600</w:t>
      </w:r>
      <w:r w:rsidR="00F65FD4">
        <w:rPr>
          <w:sz w:val="24"/>
          <w:szCs w:val="24"/>
        </w:rPr>
        <w:t xml:space="preserve"> </w:t>
      </w:r>
      <w:r w:rsidRPr="007B4DDB">
        <w:rPr>
          <w:sz w:val="24"/>
          <w:szCs w:val="24"/>
        </w:rPr>
        <w:t>руб</w:t>
      </w:r>
      <w:r>
        <w:rPr>
          <w:b/>
          <w:sz w:val="24"/>
          <w:szCs w:val="24"/>
        </w:rPr>
        <w:t xml:space="preserve">.                          </w:t>
      </w:r>
      <w:r w:rsidR="00DD73B2">
        <w:rPr>
          <w:b/>
          <w:sz w:val="24"/>
          <w:szCs w:val="24"/>
        </w:rPr>
        <w:t xml:space="preserve">                          </w:t>
      </w:r>
      <w:r w:rsidR="008C7A3C" w:rsidRPr="008C7A3C">
        <w:rPr>
          <w:b/>
          <w:sz w:val="24"/>
          <w:szCs w:val="24"/>
        </w:rPr>
        <w:t>49</w:t>
      </w:r>
      <w:r w:rsidR="008C7A3C">
        <w:rPr>
          <w:b/>
          <w:sz w:val="24"/>
          <w:szCs w:val="24"/>
        </w:rPr>
        <w:t xml:space="preserve"> </w:t>
      </w:r>
      <w:r w:rsidR="008C7A3C" w:rsidRPr="008C7A3C">
        <w:rPr>
          <w:b/>
          <w:sz w:val="24"/>
          <w:szCs w:val="24"/>
        </w:rPr>
        <w:t>79</w:t>
      </w:r>
      <w:r w:rsidR="008C7A3C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>руб.</w:t>
      </w:r>
    </w:p>
    <w:p w14:paraId="73B5BA65" w14:textId="02FC1242" w:rsidR="00C0459C" w:rsidRPr="00E22C2E" w:rsidRDefault="00C0459C" w:rsidP="00C0459C">
      <w:pPr>
        <w:spacing w:after="0" w:line="240" w:lineRule="auto"/>
        <w:rPr>
          <w:i/>
        </w:rPr>
      </w:pPr>
      <w:r w:rsidRPr="00E22C2E">
        <w:rPr>
          <w:i/>
        </w:rPr>
        <w:t>Оплата по счё</w:t>
      </w:r>
      <w:r>
        <w:rPr>
          <w:i/>
        </w:rPr>
        <w:t>тчику.</w:t>
      </w:r>
      <w:r w:rsidR="00F551A1">
        <w:rPr>
          <w:i/>
        </w:rPr>
        <w:t xml:space="preserve"> Инфляция превысила запланированный рост</w:t>
      </w:r>
      <w:r w:rsidR="00F65FD4">
        <w:rPr>
          <w:i/>
        </w:rPr>
        <w:t>.</w:t>
      </w:r>
    </w:p>
    <w:p w14:paraId="1DBCB5CC" w14:textId="77777777" w:rsidR="00C0459C" w:rsidRPr="00D0708A" w:rsidRDefault="00C0459C" w:rsidP="00C0459C">
      <w:pPr>
        <w:pStyle w:val="a3"/>
        <w:spacing w:after="0" w:line="240" w:lineRule="auto"/>
        <w:ind w:left="426"/>
        <w:rPr>
          <w:i/>
        </w:rPr>
      </w:pPr>
    </w:p>
    <w:p w14:paraId="6B970562" w14:textId="27D96B08" w:rsidR="00C0459C" w:rsidRPr="00FB3229" w:rsidRDefault="00C0459C" w:rsidP="00C0459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6.7</w:t>
      </w:r>
      <w:r w:rsidRPr="00B60BEC">
        <w:rPr>
          <w:b/>
          <w:sz w:val="24"/>
          <w:szCs w:val="24"/>
        </w:rPr>
        <w:t xml:space="preserve"> Мобильная связь </w:t>
      </w:r>
      <w:r w:rsidRPr="00B60BEC">
        <w:rPr>
          <w:sz w:val="24"/>
          <w:szCs w:val="24"/>
        </w:rPr>
        <w:t xml:space="preserve">план </w:t>
      </w:r>
      <w:r w:rsidR="00482B31" w:rsidRPr="00482B31">
        <w:rPr>
          <w:sz w:val="24"/>
          <w:szCs w:val="24"/>
        </w:rPr>
        <w:t>15</w:t>
      </w:r>
      <w:r w:rsidR="00CC69FE">
        <w:rPr>
          <w:sz w:val="24"/>
          <w:szCs w:val="24"/>
        </w:rPr>
        <w:t> </w:t>
      </w:r>
      <w:r w:rsidR="00482B31" w:rsidRPr="00482B31">
        <w:rPr>
          <w:sz w:val="24"/>
          <w:szCs w:val="24"/>
        </w:rPr>
        <w:t>750</w:t>
      </w:r>
      <w:r w:rsidR="00CC69FE">
        <w:rPr>
          <w:sz w:val="24"/>
          <w:szCs w:val="24"/>
        </w:rPr>
        <w:t xml:space="preserve"> </w:t>
      </w:r>
      <w:r w:rsidRPr="00B60BEC">
        <w:rPr>
          <w:sz w:val="24"/>
          <w:szCs w:val="24"/>
        </w:rPr>
        <w:t>руб</w:t>
      </w:r>
      <w:r w:rsidRPr="00B60BEC">
        <w:rPr>
          <w:b/>
          <w:sz w:val="24"/>
          <w:szCs w:val="24"/>
        </w:rPr>
        <w:t xml:space="preserve">, фактически                                      </w:t>
      </w:r>
      <w:r>
        <w:rPr>
          <w:b/>
          <w:sz w:val="24"/>
          <w:szCs w:val="24"/>
        </w:rPr>
        <w:t xml:space="preserve">               </w:t>
      </w:r>
      <w:r w:rsidRPr="00B60BEC">
        <w:rPr>
          <w:b/>
          <w:sz w:val="24"/>
          <w:szCs w:val="24"/>
        </w:rPr>
        <w:t xml:space="preserve"> </w:t>
      </w:r>
      <w:r w:rsidR="00482B31" w:rsidRPr="00482B31">
        <w:rPr>
          <w:b/>
          <w:sz w:val="24"/>
          <w:szCs w:val="24"/>
        </w:rPr>
        <w:t>17</w:t>
      </w:r>
      <w:r w:rsidR="00CC69FE">
        <w:rPr>
          <w:b/>
          <w:sz w:val="24"/>
          <w:szCs w:val="24"/>
        </w:rPr>
        <w:t> </w:t>
      </w:r>
      <w:r w:rsidR="00482B31" w:rsidRPr="00482B31">
        <w:rPr>
          <w:b/>
          <w:sz w:val="24"/>
          <w:szCs w:val="24"/>
        </w:rPr>
        <w:t>360</w:t>
      </w:r>
      <w:r w:rsidR="00CC69FE">
        <w:rPr>
          <w:b/>
          <w:sz w:val="24"/>
          <w:szCs w:val="24"/>
        </w:rPr>
        <w:t xml:space="preserve"> </w:t>
      </w:r>
      <w:r w:rsidRPr="00FB3229">
        <w:rPr>
          <w:b/>
          <w:sz w:val="24"/>
          <w:szCs w:val="24"/>
        </w:rPr>
        <w:t>руб.</w:t>
      </w:r>
    </w:p>
    <w:p w14:paraId="1BB67C3C" w14:textId="77777777" w:rsidR="00C0459C" w:rsidRDefault="00C0459C" w:rsidP="00C0459C">
      <w:pPr>
        <w:spacing w:after="0" w:line="240" w:lineRule="auto"/>
        <w:rPr>
          <w:i/>
        </w:rPr>
      </w:pPr>
      <w:r>
        <w:rPr>
          <w:i/>
        </w:rPr>
        <w:t xml:space="preserve"> </w:t>
      </w:r>
      <w:r w:rsidRPr="00E22C2E">
        <w:rPr>
          <w:i/>
        </w:rPr>
        <w:t>М</w:t>
      </w:r>
      <w:r>
        <w:rPr>
          <w:i/>
        </w:rPr>
        <w:t>обильная связь, оплачивалась с банковского счета СНТ, или по авансовым отчетам.</w:t>
      </w:r>
    </w:p>
    <w:p w14:paraId="42C8D88C" w14:textId="5E69950D" w:rsidR="00C0459C" w:rsidRPr="00DF1C2E" w:rsidRDefault="00C0459C" w:rsidP="00C0459C">
      <w:pPr>
        <w:spacing w:after="0" w:line="240" w:lineRule="auto"/>
        <w:rPr>
          <w:i/>
          <w:color w:val="FF0000"/>
        </w:rPr>
      </w:pPr>
      <w:r w:rsidRPr="00C124A9">
        <w:rPr>
          <w:i/>
        </w:rPr>
        <w:t>Чеки на оплату есть, авансовые отчеты проверены.</w:t>
      </w:r>
      <w:r w:rsidR="00F551A1">
        <w:rPr>
          <w:i/>
        </w:rPr>
        <w:t xml:space="preserve"> </w:t>
      </w:r>
      <w:r w:rsidR="0067330A">
        <w:rPr>
          <w:i/>
        </w:rPr>
        <w:t>Инфляция превысила запланированный рост.</w:t>
      </w:r>
    </w:p>
    <w:p w14:paraId="5A866709" w14:textId="5D14ABC6" w:rsidR="00C0459C" w:rsidRDefault="00DD73B2" w:rsidP="00C0459C">
      <w:pPr>
        <w:spacing w:after="0" w:line="240" w:lineRule="auto"/>
        <w:rPr>
          <w:i/>
        </w:rPr>
      </w:pPr>
      <w:r>
        <w:rPr>
          <w:i/>
        </w:rPr>
        <w:t>Оплата в 202</w:t>
      </w:r>
      <w:r w:rsidR="0067330A">
        <w:rPr>
          <w:i/>
        </w:rPr>
        <w:t xml:space="preserve">5 </w:t>
      </w:r>
      <w:r w:rsidR="00C0459C">
        <w:rPr>
          <w:i/>
        </w:rPr>
        <w:t>год</w:t>
      </w:r>
      <w:r w:rsidR="0067330A">
        <w:rPr>
          <w:i/>
        </w:rPr>
        <w:t>у</w:t>
      </w:r>
      <w:r w:rsidR="00C0459C">
        <w:rPr>
          <w:i/>
        </w:rPr>
        <w:t xml:space="preserve"> номера «Шлагбаум»</w:t>
      </w:r>
      <w:r w:rsidR="0067330A">
        <w:rPr>
          <w:i/>
        </w:rPr>
        <w:t xml:space="preserve">, а также </w:t>
      </w:r>
      <w:r w:rsidR="00C0459C">
        <w:rPr>
          <w:i/>
        </w:rPr>
        <w:t xml:space="preserve"> «Вымпелком» -передача показаний счетчиков.</w:t>
      </w:r>
    </w:p>
    <w:p w14:paraId="712BA7C6" w14:textId="77777777" w:rsidR="00C0459C" w:rsidRPr="00B32175" w:rsidRDefault="00C0459C" w:rsidP="00C0459C">
      <w:pPr>
        <w:spacing w:after="0" w:line="240" w:lineRule="auto"/>
        <w:rPr>
          <w:i/>
        </w:rPr>
      </w:pPr>
    </w:p>
    <w:p w14:paraId="32D03929" w14:textId="45270FAB" w:rsidR="00C0459C" w:rsidRDefault="00C0459C" w:rsidP="00C0459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6.8 Прочее. (Резерв правления) </w:t>
      </w:r>
      <w:r w:rsidRPr="006D405A">
        <w:rPr>
          <w:sz w:val="24"/>
          <w:szCs w:val="24"/>
        </w:rPr>
        <w:t xml:space="preserve">план </w:t>
      </w:r>
      <w:r w:rsidR="00BD1B94" w:rsidRPr="00BD1B94">
        <w:rPr>
          <w:sz w:val="24"/>
          <w:szCs w:val="24"/>
        </w:rPr>
        <w:t>157</w:t>
      </w:r>
      <w:r w:rsidR="00CC69FE">
        <w:rPr>
          <w:sz w:val="24"/>
          <w:szCs w:val="24"/>
        </w:rPr>
        <w:t> </w:t>
      </w:r>
      <w:r w:rsidR="00BD1B94" w:rsidRPr="00BD1B94">
        <w:rPr>
          <w:sz w:val="24"/>
          <w:szCs w:val="24"/>
        </w:rPr>
        <w:t>500</w:t>
      </w:r>
      <w:r w:rsidR="00CC69FE">
        <w:rPr>
          <w:sz w:val="24"/>
          <w:szCs w:val="24"/>
        </w:rPr>
        <w:t xml:space="preserve"> </w:t>
      </w:r>
      <w:r w:rsidRPr="006D405A">
        <w:rPr>
          <w:sz w:val="24"/>
          <w:szCs w:val="24"/>
        </w:rPr>
        <w:t>руб</w:t>
      </w:r>
      <w:r w:rsidRPr="00D752E6">
        <w:rPr>
          <w:b/>
          <w:sz w:val="24"/>
          <w:szCs w:val="24"/>
        </w:rPr>
        <w:t xml:space="preserve">., </w:t>
      </w:r>
      <w:r>
        <w:rPr>
          <w:b/>
          <w:sz w:val="24"/>
          <w:szCs w:val="24"/>
        </w:rPr>
        <w:t xml:space="preserve">   </w:t>
      </w:r>
      <w:r w:rsidRPr="004C4FEE">
        <w:rPr>
          <w:b/>
          <w:sz w:val="24"/>
          <w:szCs w:val="24"/>
        </w:rPr>
        <w:t xml:space="preserve">фактически           </w:t>
      </w:r>
      <w:r>
        <w:rPr>
          <w:b/>
          <w:sz w:val="24"/>
          <w:szCs w:val="24"/>
        </w:rPr>
        <w:t xml:space="preserve">            </w:t>
      </w:r>
      <w:r w:rsidR="00DD73B2">
        <w:rPr>
          <w:b/>
          <w:sz w:val="24"/>
          <w:szCs w:val="24"/>
        </w:rPr>
        <w:t xml:space="preserve">     </w:t>
      </w:r>
      <w:r w:rsidR="00CC69FE">
        <w:rPr>
          <w:b/>
          <w:sz w:val="24"/>
          <w:szCs w:val="24"/>
        </w:rPr>
        <w:t>76 900</w:t>
      </w:r>
      <w:r w:rsidR="00BD1B94">
        <w:rPr>
          <w:b/>
          <w:sz w:val="24"/>
          <w:szCs w:val="24"/>
        </w:rPr>
        <w:t xml:space="preserve"> </w:t>
      </w:r>
      <w:r w:rsidRPr="00D752E6">
        <w:rPr>
          <w:b/>
          <w:sz w:val="24"/>
          <w:szCs w:val="24"/>
        </w:rPr>
        <w:t>ру</w:t>
      </w:r>
      <w:r>
        <w:rPr>
          <w:b/>
          <w:sz w:val="24"/>
          <w:szCs w:val="24"/>
        </w:rPr>
        <w:t>б.</w:t>
      </w:r>
    </w:p>
    <w:p w14:paraId="792DB8D3" w14:textId="77777777" w:rsidR="00C0459C" w:rsidRDefault="00C0459C" w:rsidP="00C0459C">
      <w:pPr>
        <w:spacing w:after="0" w:line="240" w:lineRule="auto"/>
        <w:rPr>
          <w:b/>
        </w:rPr>
      </w:pPr>
      <w:r w:rsidRPr="00D31C0F">
        <w:rPr>
          <w:b/>
        </w:rPr>
        <w:t xml:space="preserve">       + Юридические услуги</w:t>
      </w:r>
    </w:p>
    <w:p w14:paraId="6A187C2C" w14:textId="0EBB093C" w:rsidR="00C0459C" w:rsidRDefault="00BD1B94" w:rsidP="00C0459C">
      <w:pPr>
        <w:spacing w:after="0" w:line="240" w:lineRule="auto"/>
        <w:rPr>
          <w:i/>
        </w:rPr>
      </w:pPr>
      <w:r>
        <w:rPr>
          <w:i/>
        </w:rPr>
        <w:t>7 500</w:t>
      </w:r>
      <w:r w:rsidR="00C0459C" w:rsidRPr="00C124A9">
        <w:rPr>
          <w:i/>
        </w:rPr>
        <w:t xml:space="preserve"> руб., оплата госпошлины.</w:t>
      </w:r>
    </w:p>
    <w:p w14:paraId="2C6C8E8F" w14:textId="41281D11" w:rsidR="00A43D72" w:rsidRPr="00C124A9" w:rsidRDefault="00A43D72" w:rsidP="00C0459C">
      <w:pPr>
        <w:spacing w:after="0" w:line="240" w:lineRule="auto"/>
        <w:rPr>
          <w:i/>
        </w:rPr>
      </w:pPr>
      <w:r w:rsidRPr="00CC69FE">
        <w:rPr>
          <w:i/>
        </w:rPr>
        <w:t>6 600 руб. оплата услуг нотариуса.</w:t>
      </w:r>
    </w:p>
    <w:p w14:paraId="06BAB80F" w14:textId="0F736B24" w:rsidR="00C0459C" w:rsidRDefault="00BD1B94" w:rsidP="00C0459C">
      <w:pPr>
        <w:spacing w:after="0" w:line="240" w:lineRule="auto"/>
        <w:rPr>
          <w:i/>
        </w:rPr>
      </w:pPr>
      <w:r>
        <w:rPr>
          <w:i/>
        </w:rPr>
        <w:t>10 000</w:t>
      </w:r>
      <w:r w:rsidR="00DB34A5">
        <w:rPr>
          <w:i/>
        </w:rPr>
        <w:t xml:space="preserve"> </w:t>
      </w:r>
      <w:r w:rsidR="00C0459C" w:rsidRPr="00B555B4">
        <w:rPr>
          <w:i/>
        </w:rPr>
        <w:t>руб.</w:t>
      </w:r>
      <w:r w:rsidR="00F5278F">
        <w:rPr>
          <w:i/>
        </w:rPr>
        <w:t xml:space="preserve">, </w:t>
      </w:r>
      <w:r>
        <w:rPr>
          <w:i/>
        </w:rPr>
        <w:t>10 000</w:t>
      </w:r>
      <w:r w:rsidR="00F5278F">
        <w:rPr>
          <w:i/>
        </w:rPr>
        <w:t xml:space="preserve"> руб.</w:t>
      </w:r>
      <w:r w:rsidR="00C0459C" w:rsidRPr="00B555B4">
        <w:rPr>
          <w:i/>
        </w:rPr>
        <w:t xml:space="preserve"> </w:t>
      </w:r>
      <w:r w:rsidR="00DB34A5">
        <w:rPr>
          <w:i/>
        </w:rPr>
        <w:t>Оплата кадастра «РеалКадастр</w:t>
      </w:r>
      <w:r w:rsidR="00C0459C" w:rsidRPr="00B555B4">
        <w:rPr>
          <w:i/>
        </w:rPr>
        <w:t>»</w:t>
      </w:r>
      <w:r w:rsidR="00F5278F">
        <w:rPr>
          <w:i/>
        </w:rPr>
        <w:t xml:space="preserve"> по договору.</w:t>
      </w:r>
    </w:p>
    <w:p w14:paraId="0997F7C4" w14:textId="733923F9" w:rsidR="00BD1B94" w:rsidRDefault="00BD1B94" w:rsidP="00C0459C">
      <w:pPr>
        <w:spacing w:after="0" w:line="240" w:lineRule="auto"/>
        <w:rPr>
          <w:i/>
        </w:rPr>
      </w:pPr>
      <w:r>
        <w:rPr>
          <w:i/>
        </w:rPr>
        <w:t>1 400 руб., 1 400 руб. Заказ выписки ЕГРН</w:t>
      </w:r>
    </w:p>
    <w:p w14:paraId="4433D018" w14:textId="4A42CD47" w:rsidR="007767CA" w:rsidRDefault="00BD1B94" w:rsidP="00C0459C">
      <w:pPr>
        <w:spacing w:after="0" w:line="240" w:lineRule="auto"/>
        <w:rPr>
          <w:i/>
        </w:rPr>
      </w:pPr>
      <w:r>
        <w:rPr>
          <w:i/>
        </w:rPr>
        <w:t xml:space="preserve">40 </w:t>
      </w:r>
      <w:r w:rsidR="001D6578" w:rsidRPr="001D6578">
        <w:rPr>
          <w:i/>
        </w:rPr>
        <w:t xml:space="preserve">000 руб. Юридическая фирма. </w:t>
      </w:r>
      <w:r w:rsidR="001D6578">
        <w:rPr>
          <w:i/>
        </w:rPr>
        <w:t>(</w:t>
      </w:r>
      <w:r w:rsidR="001D6578" w:rsidRPr="001D6578">
        <w:rPr>
          <w:i/>
        </w:rPr>
        <w:t>Сопровождение по подаче в суд за мусорный контейнер</w:t>
      </w:r>
      <w:r w:rsidR="001D6578">
        <w:rPr>
          <w:i/>
        </w:rPr>
        <w:t xml:space="preserve"> ИП Паюнен)</w:t>
      </w:r>
    </w:p>
    <w:p w14:paraId="62531C3A" w14:textId="77777777" w:rsidR="005120D4" w:rsidRDefault="005120D4" w:rsidP="00C0459C">
      <w:pPr>
        <w:spacing w:after="0" w:line="240" w:lineRule="auto"/>
        <w:rPr>
          <w:i/>
        </w:rPr>
      </w:pPr>
    </w:p>
    <w:p w14:paraId="17FB93DA" w14:textId="4414F1D6" w:rsidR="005120D4" w:rsidRPr="005120D4" w:rsidRDefault="005120D4" w:rsidP="00C0459C">
      <w:pPr>
        <w:spacing w:after="0" w:line="240" w:lineRule="auto"/>
        <w:rPr>
          <w:bCs/>
          <w:i/>
        </w:rPr>
      </w:pPr>
      <w:r w:rsidRPr="00493902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>.9</w:t>
      </w:r>
      <w:r w:rsidRPr="00493902">
        <w:rPr>
          <w:b/>
          <w:sz w:val="24"/>
          <w:szCs w:val="24"/>
        </w:rPr>
        <w:t xml:space="preserve"> </w:t>
      </w:r>
      <w:r w:rsidRPr="005120D4">
        <w:rPr>
          <w:b/>
          <w:sz w:val="24"/>
          <w:szCs w:val="24"/>
        </w:rPr>
        <w:t>Судебные расходы (Юмаева Р.И. (Роке Гонсалес Р.Н.))</w:t>
      </w:r>
      <w:r>
        <w:rPr>
          <w:b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план 210 000 руб. </w:t>
      </w:r>
      <w:r w:rsidRPr="005120D4">
        <w:rPr>
          <w:b/>
          <w:sz w:val="24"/>
          <w:szCs w:val="24"/>
        </w:rPr>
        <w:t>факт</w:t>
      </w:r>
      <w:r>
        <w:rPr>
          <w:b/>
          <w:sz w:val="24"/>
          <w:szCs w:val="24"/>
        </w:rPr>
        <w:t>.</w:t>
      </w:r>
      <w:r w:rsidRPr="005120D4">
        <w:rPr>
          <w:b/>
          <w:sz w:val="24"/>
          <w:szCs w:val="24"/>
        </w:rPr>
        <w:t xml:space="preserve"> 210 562 руб.</w:t>
      </w:r>
    </w:p>
    <w:p w14:paraId="7FFC5C72" w14:textId="77777777" w:rsidR="00BD1B94" w:rsidRDefault="00BD1B94" w:rsidP="00C0459C">
      <w:pPr>
        <w:spacing w:after="0" w:line="240" w:lineRule="auto"/>
        <w:rPr>
          <w:b/>
          <w:sz w:val="24"/>
          <w:szCs w:val="24"/>
        </w:rPr>
      </w:pPr>
    </w:p>
    <w:p w14:paraId="27FAE6F6" w14:textId="71F8CA4C" w:rsidR="00C0459C" w:rsidRPr="00493902" w:rsidRDefault="00C0459C" w:rsidP="00C0459C">
      <w:pPr>
        <w:spacing w:after="0" w:line="240" w:lineRule="auto"/>
        <w:rPr>
          <w:b/>
          <w:sz w:val="24"/>
          <w:szCs w:val="24"/>
        </w:rPr>
      </w:pPr>
      <w:r w:rsidRPr="00493902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>.</w:t>
      </w:r>
      <w:r w:rsidR="005120D4">
        <w:rPr>
          <w:b/>
          <w:sz w:val="24"/>
          <w:szCs w:val="24"/>
        </w:rPr>
        <w:t>10</w:t>
      </w:r>
      <w:r w:rsidRPr="00493902">
        <w:rPr>
          <w:b/>
          <w:sz w:val="24"/>
          <w:szCs w:val="24"/>
        </w:rPr>
        <w:t xml:space="preserve"> Услуги бухгалтерии «Аудит-финанс»  </w:t>
      </w:r>
      <w:r w:rsidR="00F5278F">
        <w:rPr>
          <w:sz w:val="24"/>
          <w:szCs w:val="24"/>
        </w:rPr>
        <w:t>план 185</w:t>
      </w:r>
      <w:r w:rsidRPr="00493902">
        <w:rPr>
          <w:sz w:val="24"/>
          <w:szCs w:val="24"/>
        </w:rPr>
        <w:t> 000 руб</w:t>
      </w:r>
      <w:r w:rsidRPr="00493902">
        <w:rPr>
          <w:b/>
          <w:sz w:val="24"/>
          <w:szCs w:val="24"/>
        </w:rPr>
        <w:t>. фактичес</w:t>
      </w:r>
      <w:r w:rsidR="007767CA">
        <w:rPr>
          <w:b/>
          <w:sz w:val="24"/>
          <w:szCs w:val="24"/>
        </w:rPr>
        <w:t>ки                 18</w:t>
      </w:r>
      <w:r w:rsidR="00A62315">
        <w:rPr>
          <w:b/>
          <w:sz w:val="24"/>
          <w:szCs w:val="24"/>
        </w:rPr>
        <w:t xml:space="preserve">6 </w:t>
      </w:r>
      <w:r>
        <w:rPr>
          <w:b/>
          <w:sz w:val="24"/>
          <w:szCs w:val="24"/>
        </w:rPr>
        <w:t xml:space="preserve">000 </w:t>
      </w:r>
      <w:r w:rsidRPr="00493902">
        <w:rPr>
          <w:b/>
          <w:sz w:val="24"/>
          <w:szCs w:val="24"/>
        </w:rPr>
        <w:t>руб.</w:t>
      </w:r>
    </w:p>
    <w:p w14:paraId="5F7B341F" w14:textId="3852D931" w:rsidR="00C0459C" w:rsidRPr="00BC31E8" w:rsidRDefault="00C0459C" w:rsidP="00C0459C">
      <w:pPr>
        <w:spacing w:after="0" w:line="240" w:lineRule="auto"/>
        <w:rPr>
          <w:i/>
        </w:rPr>
      </w:pPr>
      <w:r>
        <w:rPr>
          <w:i/>
        </w:rPr>
        <w:t>165</w:t>
      </w:r>
      <w:r w:rsidRPr="00BC31E8">
        <w:rPr>
          <w:i/>
        </w:rPr>
        <w:t> 000 руб.</w:t>
      </w:r>
      <w:r>
        <w:rPr>
          <w:i/>
        </w:rPr>
        <w:t>=</w:t>
      </w:r>
      <w:r w:rsidRPr="00BC31E8">
        <w:rPr>
          <w:i/>
        </w:rPr>
        <w:t xml:space="preserve"> </w:t>
      </w:r>
      <w:r>
        <w:rPr>
          <w:i/>
        </w:rPr>
        <w:t>15</w:t>
      </w:r>
      <w:r w:rsidR="005A45FE">
        <w:rPr>
          <w:i/>
        </w:rPr>
        <w:t xml:space="preserve"> </w:t>
      </w:r>
      <w:r>
        <w:rPr>
          <w:i/>
        </w:rPr>
        <w:t>000 руб х11 ме</w:t>
      </w:r>
      <w:r w:rsidR="007767CA">
        <w:rPr>
          <w:i/>
        </w:rPr>
        <w:t>сяцев с февраля по декабрь 202</w:t>
      </w:r>
      <w:r w:rsidR="00A62315">
        <w:rPr>
          <w:i/>
        </w:rPr>
        <w:t>5</w:t>
      </w:r>
      <w:r>
        <w:rPr>
          <w:i/>
        </w:rPr>
        <w:t xml:space="preserve"> года. </w:t>
      </w:r>
    </w:p>
    <w:p w14:paraId="148B716A" w14:textId="2E4FA96E" w:rsidR="00C0459C" w:rsidRDefault="00C0459C" w:rsidP="00C0459C">
      <w:pPr>
        <w:spacing w:after="0" w:line="240" w:lineRule="auto"/>
        <w:rPr>
          <w:i/>
        </w:rPr>
      </w:pPr>
      <w:r w:rsidRPr="00BC31E8">
        <w:rPr>
          <w:i/>
        </w:rPr>
        <w:t>1</w:t>
      </w:r>
      <w:r w:rsidR="007767CA">
        <w:rPr>
          <w:i/>
        </w:rPr>
        <w:t>5</w:t>
      </w:r>
      <w:r w:rsidR="005A45FE">
        <w:rPr>
          <w:i/>
        </w:rPr>
        <w:t xml:space="preserve"> </w:t>
      </w:r>
      <w:r w:rsidR="007767CA">
        <w:rPr>
          <w:i/>
        </w:rPr>
        <w:t>000 руб.- оплата за январь 202</w:t>
      </w:r>
      <w:r w:rsidR="00D5616E">
        <w:rPr>
          <w:i/>
        </w:rPr>
        <w:t>6</w:t>
      </w:r>
      <w:r w:rsidRPr="00BC31E8">
        <w:rPr>
          <w:i/>
        </w:rPr>
        <w:t xml:space="preserve"> года.</w:t>
      </w:r>
    </w:p>
    <w:p w14:paraId="448AB56A" w14:textId="101BBAAB" w:rsidR="00F5278F" w:rsidRPr="00BC31E8" w:rsidRDefault="00D5616E" w:rsidP="00C0459C">
      <w:pPr>
        <w:spacing w:after="0" w:line="240" w:lineRule="auto"/>
        <w:rPr>
          <w:i/>
        </w:rPr>
      </w:pPr>
      <w:r>
        <w:rPr>
          <w:i/>
        </w:rPr>
        <w:t>6</w:t>
      </w:r>
      <w:r w:rsidR="005A45FE">
        <w:rPr>
          <w:i/>
        </w:rPr>
        <w:t xml:space="preserve"> </w:t>
      </w:r>
      <w:r w:rsidR="00F5278F">
        <w:rPr>
          <w:i/>
        </w:rPr>
        <w:t>000 руб. – электронная подпись.</w:t>
      </w:r>
    </w:p>
    <w:p w14:paraId="7EB051D5" w14:textId="77777777" w:rsidR="00C0459C" w:rsidRPr="00D0708A" w:rsidRDefault="00C0459C" w:rsidP="00C0459C">
      <w:pPr>
        <w:pStyle w:val="a3"/>
        <w:spacing w:after="0" w:line="240" w:lineRule="auto"/>
        <w:jc w:val="center"/>
      </w:pPr>
    </w:p>
    <w:p w14:paraId="4D405C67" w14:textId="255EBA26" w:rsidR="00C0459C" w:rsidRPr="00F81B7A" w:rsidRDefault="00C0459C" w:rsidP="00C0459C">
      <w:pPr>
        <w:spacing w:after="0" w:line="240" w:lineRule="auto"/>
        <w:rPr>
          <w:sz w:val="24"/>
          <w:szCs w:val="24"/>
        </w:rPr>
      </w:pPr>
      <w:r w:rsidRPr="00B555B4">
        <w:rPr>
          <w:b/>
          <w:sz w:val="24"/>
          <w:szCs w:val="24"/>
        </w:rPr>
        <w:t>6.1</w:t>
      </w:r>
      <w:r w:rsidR="008B67CB">
        <w:rPr>
          <w:b/>
          <w:sz w:val="24"/>
          <w:szCs w:val="24"/>
        </w:rPr>
        <w:t>1</w:t>
      </w:r>
      <w:r w:rsidRPr="00B555B4">
        <w:rPr>
          <w:b/>
          <w:sz w:val="24"/>
          <w:szCs w:val="24"/>
        </w:rPr>
        <w:t xml:space="preserve"> Ремонт дорог садоводства </w:t>
      </w:r>
      <w:r w:rsidR="00F5278F">
        <w:rPr>
          <w:sz w:val="24"/>
          <w:szCs w:val="24"/>
        </w:rPr>
        <w:t xml:space="preserve">план </w:t>
      </w:r>
      <w:r w:rsidR="002C2CBE" w:rsidRPr="002C2CBE">
        <w:rPr>
          <w:sz w:val="24"/>
          <w:szCs w:val="24"/>
        </w:rPr>
        <w:t>315</w:t>
      </w:r>
      <w:r w:rsidR="002C2CBE">
        <w:rPr>
          <w:sz w:val="24"/>
          <w:szCs w:val="24"/>
        </w:rPr>
        <w:t xml:space="preserve"> </w:t>
      </w:r>
      <w:r w:rsidR="002C2CBE" w:rsidRPr="002C2CBE">
        <w:rPr>
          <w:sz w:val="24"/>
          <w:szCs w:val="24"/>
        </w:rPr>
        <w:t>000</w:t>
      </w:r>
      <w:r w:rsidR="002C2CBE">
        <w:rPr>
          <w:sz w:val="24"/>
          <w:szCs w:val="24"/>
        </w:rPr>
        <w:t xml:space="preserve"> </w:t>
      </w:r>
      <w:r w:rsidRPr="00B555B4">
        <w:rPr>
          <w:sz w:val="24"/>
          <w:szCs w:val="24"/>
        </w:rPr>
        <w:t>руб</w:t>
      </w:r>
      <w:r w:rsidRPr="00B555B4">
        <w:rPr>
          <w:b/>
          <w:sz w:val="24"/>
          <w:szCs w:val="24"/>
        </w:rPr>
        <w:t xml:space="preserve">. фактически                     </w:t>
      </w:r>
      <w:r w:rsidR="00F5278F">
        <w:rPr>
          <w:b/>
          <w:sz w:val="24"/>
          <w:szCs w:val="24"/>
        </w:rPr>
        <w:t xml:space="preserve">          </w:t>
      </w:r>
      <w:r w:rsidR="002C2CBE" w:rsidRPr="002C2CBE">
        <w:rPr>
          <w:b/>
          <w:sz w:val="24"/>
          <w:szCs w:val="24"/>
        </w:rPr>
        <w:t>172</w:t>
      </w:r>
      <w:r w:rsidR="009A742D">
        <w:rPr>
          <w:b/>
          <w:sz w:val="24"/>
          <w:szCs w:val="24"/>
        </w:rPr>
        <w:t> </w:t>
      </w:r>
      <w:r w:rsidR="002C2CBE" w:rsidRPr="002C2CBE">
        <w:rPr>
          <w:b/>
          <w:sz w:val="24"/>
          <w:szCs w:val="24"/>
        </w:rPr>
        <w:t>169</w:t>
      </w:r>
      <w:r w:rsidR="009A742D">
        <w:rPr>
          <w:b/>
          <w:sz w:val="24"/>
          <w:szCs w:val="24"/>
        </w:rPr>
        <w:t xml:space="preserve"> </w:t>
      </w:r>
      <w:r w:rsidRPr="00B555B4">
        <w:rPr>
          <w:b/>
          <w:sz w:val="24"/>
          <w:szCs w:val="24"/>
        </w:rPr>
        <w:t>руб.</w:t>
      </w:r>
    </w:p>
    <w:p w14:paraId="26E545C9" w14:textId="77777777" w:rsidR="00C0459C" w:rsidRPr="00B555B4" w:rsidRDefault="00C0459C" w:rsidP="00C0459C">
      <w:pPr>
        <w:spacing w:after="0" w:line="240" w:lineRule="auto"/>
      </w:pPr>
      <w:r w:rsidRPr="00B555B4">
        <w:t xml:space="preserve">      </w:t>
      </w:r>
    </w:p>
    <w:p w14:paraId="44B2F661" w14:textId="7B07429C" w:rsidR="00C0459C" w:rsidRPr="00E27E7A" w:rsidRDefault="00C0459C" w:rsidP="00C0459C">
      <w:pPr>
        <w:spacing w:after="0" w:line="240" w:lineRule="auto"/>
        <w:rPr>
          <w:b/>
          <w:sz w:val="24"/>
          <w:szCs w:val="24"/>
        </w:rPr>
      </w:pPr>
      <w:r w:rsidRPr="00E27E7A">
        <w:rPr>
          <w:b/>
          <w:sz w:val="24"/>
          <w:szCs w:val="24"/>
        </w:rPr>
        <w:t>6.1</w:t>
      </w:r>
      <w:r w:rsidR="00083E24">
        <w:rPr>
          <w:b/>
          <w:sz w:val="24"/>
          <w:szCs w:val="24"/>
        </w:rPr>
        <w:t>2</w:t>
      </w:r>
      <w:r w:rsidRPr="00E27E7A">
        <w:rPr>
          <w:b/>
          <w:sz w:val="24"/>
          <w:szCs w:val="24"/>
        </w:rPr>
        <w:t xml:space="preserve"> Обслуживание объектов общего имущества </w:t>
      </w:r>
      <w:r w:rsidR="000A57E1">
        <w:t xml:space="preserve">план </w:t>
      </w:r>
      <w:r w:rsidR="00142E0D" w:rsidRPr="00142E0D">
        <w:t>210</w:t>
      </w:r>
      <w:r w:rsidR="00142E0D">
        <w:t xml:space="preserve"> </w:t>
      </w:r>
      <w:r w:rsidR="00142E0D" w:rsidRPr="00142E0D">
        <w:t>000</w:t>
      </w:r>
      <w:r w:rsidRPr="00E27E7A">
        <w:t>руб</w:t>
      </w:r>
      <w:r w:rsidRPr="00982DD0">
        <w:t xml:space="preserve">.  </w:t>
      </w:r>
      <w:r w:rsidRPr="00982DD0">
        <w:rPr>
          <w:b/>
          <w:sz w:val="24"/>
          <w:szCs w:val="24"/>
        </w:rPr>
        <w:t xml:space="preserve">фактически  </w:t>
      </w:r>
      <w:r w:rsidR="00F73403" w:rsidRPr="00982DD0">
        <w:rPr>
          <w:b/>
          <w:sz w:val="24"/>
          <w:szCs w:val="24"/>
        </w:rPr>
        <w:t xml:space="preserve">  </w:t>
      </w:r>
      <w:r w:rsidR="00982DD0" w:rsidRPr="00982DD0">
        <w:rPr>
          <w:b/>
          <w:sz w:val="24"/>
          <w:szCs w:val="24"/>
        </w:rPr>
        <w:t xml:space="preserve"> </w:t>
      </w:r>
      <w:r w:rsidR="00142E0D" w:rsidRPr="00142E0D">
        <w:rPr>
          <w:b/>
          <w:sz w:val="24"/>
          <w:szCs w:val="24"/>
        </w:rPr>
        <w:t>191</w:t>
      </w:r>
      <w:r w:rsidR="00142E0D">
        <w:rPr>
          <w:b/>
          <w:sz w:val="24"/>
          <w:szCs w:val="24"/>
        </w:rPr>
        <w:t xml:space="preserve"> </w:t>
      </w:r>
      <w:r w:rsidR="00142E0D" w:rsidRPr="00142E0D">
        <w:rPr>
          <w:b/>
          <w:sz w:val="24"/>
          <w:szCs w:val="24"/>
        </w:rPr>
        <w:t>73</w:t>
      </w:r>
      <w:r w:rsidR="00142E0D">
        <w:rPr>
          <w:b/>
          <w:sz w:val="24"/>
          <w:szCs w:val="24"/>
        </w:rPr>
        <w:t xml:space="preserve">8 </w:t>
      </w:r>
      <w:r w:rsidRPr="00982DD0">
        <w:rPr>
          <w:b/>
          <w:sz w:val="24"/>
          <w:szCs w:val="24"/>
        </w:rPr>
        <w:t>руб</w:t>
      </w:r>
      <w:r w:rsidRPr="00E27E7A">
        <w:rPr>
          <w:b/>
          <w:sz w:val="24"/>
          <w:szCs w:val="24"/>
        </w:rPr>
        <w:t>.</w:t>
      </w:r>
      <w:r w:rsidRPr="00E27E7A">
        <w:t xml:space="preserve">                                                     </w:t>
      </w:r>
    </w:p>
    <w:p w14:paraId="20A2B038" w14:textId="68535062" w:rsidR="00C0459C" w:rsidRPr="00E27E7A" w:rsidRDefault="000A57E1" w:rsidP="00C0459C">
      <w:pPr>
        <w:spacing w:after="0" w:line="240" w:lineRule="auto"/>
        <w:rPr>
          <w:i/>
        </w:rPr>
      </w:pPr>
      <w:r>
        <w:rPr>
          <w:i/>
        </w:rPr>
        <w:t>Остаток с 202</w:t>
      </w:r>
      <w:r w:rsidR="00142E0D">
        <w:rPr>
          <w:i/>
        </w:rPr>
        <w:t>4</w:t>
      </w:r>
      <w:r w:rsidR="00C0459C" w:rsidRPr="00E27E7A">
        <w:rPr>
          <w:i/>
        </w:rPr>
        <w:t xml:space="preserve"> год</w:t>
      </w:r>
      <w:r>
        <w:rPr>
          <w:i/>
        </w:rPr>
        <w:t xml:space="preserve">а в этой статье составил </w:t>
      </w:r>
      <w:r w:rsidR="00142E0D">
        <w:rPr>
          <w:i/>
        </w:rPr>
        <w:t>296 470</w:t>
      </w:r>
      <w:r w:rsidR="00C0459C" w:rsidRPr="00E27E7A">
        <w:rPr>
          <w:i/>
        </w:rPr>
        <w:t xml:space="preserve"> рубл</w:t>
      </w:r>
      <w:r w:rsidR="00142E0D">
        <w:rPr>
          <w:i/>
        </w:rPr>
        <w:t>ей</w:t>
      </w:r>
      <w:r w:rsidR="00C0459C" w:rsidRPr="00E27E7A">
        <w:rPr>
          <w:i/>
        </w:rPr>
        <w:t xml:space="preserve">.                                                                                                   </w:t>
      </w:r>
    </w:p>
    <w:p w14:paraId="478A9692" w14:textId="5C76488A" w:rsidR="000A57E1" w:rsidRPr="00DE72D6" w:rsidRDefault="00142E0D" w:rsidP="00C0459C">
      <w:pPr>
        <w:spacing w:after="0" w:line="240" w:lineRule="auto"/>
        <w:rPr>
          <w:i/>
        </w:rPr>
      </w:pPr>
      <w:r>
        <w:rPr>
          <w:i/>
        </w:rPr>
        <w:t xml:space="preserve">Остаток на конец 2025 года в этой статье </w:t>
      </w:r>
      <w:r w:rsidR="001016BB">
        <w:rPr>
          <w:i/>
        </w:rPr>
        <w:t xml:space="preserve">(за вычетом траты на статью 6.18) </w:t>
      </w:r>
      <w:r>
        <w:rPr>
          <w:i/>
        </w:rPr>
        <w:t xml:space="preserve">составил </w:t>
      </w:r>
      <w:r w:rsidR="001016BB">
        <w:rPr>
          <w:i/>
        </w:rPr>
        <w:t>296 803</w:t>
      </w:r>
      <w:r>
        <w:rPr>
          <w:i/>
        </w:rPr>
        <w:t xml:space="preserve"> рубля.</w:t>
      </w:r>
    </w:p>
    <w:p w14:paraId="2ABF4086" w14:textId="77777777" w:rsidR="000A57E1" w:rsidRPr="00E27E7A" w:rsidRDefault="000A57E1" w:rsidP="00C0459C">
      <w:pPr>
        <w:spacing w:after="0" w:line="240" w:lineRule="auto"/>
        <w:rPr>
          <w:i/>
        </w:rPr>
      </w:pPr>
    </w:p>
    <w:p w14:paraId="061B1439" w14:textId="11082443" w:rsidR="00F81B7A" w:rsidRPr="00E27E7A" w:rsidRDefault="00C0459C" w:rsidP="00F81B7A">
      <w:pPr>
        <w:spacing w:after="0" w:line="240" w:lineRule="auto"/>
        <w:rPr>
          <w:i/>
        </w:rPr>
      </w:pPr>
      <w:r>
        <w:rPr>
          <w:b/>
          <w:sz w:val="24"/>
          <w:szCs w:val="24"/>
        </w:rPr>
        <w:t>6.1</w:t>
      </w:r>
      <w:r w:rsidR="007A6B1A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 xml:space="preserve"> </w:t>
      </w:r>
      <w:r w:rsidR="007A6B1A" w:rsidRPr="007A6B1A">
        <w:rPr>
          <w:b/>
          <w:sz w:val="24"/>
          <w:szCs w:val="24"/>
        </w:rPr>
        <w:t>Уличное освещение (Электроэнергия</w:t>
      </w:r>
      <w:r w:rsidR="007A6B1A">
        <w:rPr>
          <w:b/>
          <w:sz w:val="24"/>
          <w:szCs w:val="24"/>
        </w:rPr>
        <w:t xml:space="preserve"> </w:t>
      </w:r>
      <w:r w:rsidR="007A6B1A" w:rsidRPr="007A6B1A">
        <w:rPr>
          <w:b/>
          <w:sz w:val="24"/>
          <w:szCs w:val="24"/>
        </w:rPr>
        <w:t>+</w:t>
      </w:r>
      <w:r w:rsidR="007A6B1A">
        <w:rPr>
          <w:b/>
          <w:sz w:val="24"/>
          <w:szCs w:val="24"/>
        </w:rPr>
        <w:t xml:space="preserve"> </w:t>
      </w:r>
      <w:r w:rsidR="007A6B1A" w:rsidRPr="007A6B1A">
        <w:rPr>
          <w:b/>
          <w:sz w:val="24"/>
          <w:szCs w:val="24"/>
        </w:rPr>
        <w:t>обслуживание)</w:t>
      </w:r>
      <w:r w:rsidR="007A6B1A">
        <w:rPr>
          <w:b/>
          <w:sz w:val="24"/>
          <w:szCs w:val="24"/>
        </w:rPr>
        <w:t xml:space="preserve"> </w:t>
      </w:r>
      <w:r w:rsidRPr="007B4DDB">
        <w:rPr>
          <w:sz w:val="24"/>
          <w:szCs w:val="24"/>
        </w:rPr>
        <w:t xml:space="preserve">по плану  </w:t>
      </w:r>
      <w:r w:rsidR="00F81B7A">
        <w:rPr>
          <w:sz w:val="24"/>
          <w:szCs w:val="24"/>
        </w:rPr>
        <w:t xml:space="preserve"> </w:t>
      </w:r>
      <w:r w:rsidR="007A6B1A" w:rsidRPr="007A6B1A">
        <w:rPr>
          <w:sz w:val="24"/>
          <w:szCs w:val="24"/>
        </w:rPr>
        <w:t>140</w:t>
      </w:r>
      <w:r w:rsidR="007A6B1A">
        <w:rPr>
          <w:sz w:val="24"/>
          <w:szCs w:val="24"/>
        </w:rPr>
        <w:t xml:space="preserve"> </w:t>
      </w:r>
      <w:r w:rsidR="007A6B1A" w:rsidRPr="007A6B1A">
        <w:rPr>
          <w:sz w:val="24"/>
          <w:szCs w:val="24"/>
        </w:rPr>
        <w:t>400</w:t>
      </w:r>
      <w:r w:rsidR="007A6B1A">
        <w:rPr>
          <w:sz w:val="24"/>
          <w:szCs w:val="24"/>
        </w:rPr>
        <w:t xml:space="preserve"> </w:t>
      </w:r>
      <w:r w:rsidRPr="007B4DDB">
        <w:rPr>
          <w:sz w:val="24"/>
          <w:szCs w:val="24"/>
        </w:rPr>
        <w:t>руб</w:t>
      </w:r>
      <w:r>
        <w:rPr>
          <w:b/>
          <w:sz w:val="24"/>
          <w:szCs w:val="24"/>
        </w:rPr>
        <w:t>.,</w:t>
      </w:r>
      <w:r w:rsidRPr="00E22C2E">
        <w:rPr>
          <w:b/>
          <w:sz w:val="24"/>
          <w:szCs w:val="24"/>
        </w:rPr>
        <w:t xml:space="preserve">       </w:t>
      </w:r>
      <w:r>
        <w:rPr>
          <w:b/>
          <w:sz w:val="24"/>
          <w:szCs w:val="24"/>
        </w:rPr>
        <w:t xml:space="preserve">фактически      </w:t>
      </w:r>
      <w:r w:rsidR="00F81B7A">
        <w:rPr>
          <w:b/>
          <w:sz w:val="24"/>
          <w:szCs w:val="24"/>
        </w:rPr>
        <w:t xml:space="preserve">                        </w:t>
      </w:r>
      <w:r w:rsidR="007A6B1A">
        <w:rPr>
          <w:b/>
          <w:sz w:val="24"/>
          <w:szCs w:val="24"/>
        </w:rPr>
        <w:t xml:space="preserve">                                                                                                    </w:t>
      </w:r>
      <w:r w:rsidR="00F81B7A">
        <w:rPr>
          <w:b/>
          <w:sz w:val="24"/>
          <w:szCs w:val="24"/>
        </w:rPr>
        <w:t xml:space="preserve"> </w:t>
      </w:r>
      <w:r w:rsidR="007A6B1A" w:rsidRPr="007A6B1A">
        <w:rPr>
          <w:b/>
          <w:sz w:val="24"/>
          <w:szCs w:val="24"/>
        </w:rPr>
        <w:t>130</w:t>
      </w:r>
      <w:r w:rsidR="007A6B1A">
        <w:rPr>
          <w:b/>
          <w:sz w:val="24"/>
          <w:szCs w:val="24"/>
        </w:rPr>
        <w:t xml:space="preserve"> </w:t>
      </w:r>
      <w:r w:rsidR="007A6B1A" w:rsidRPr="007A6B1A">
        <w:rPr>
          <w:b/>
          <w:sz w:val="24"/>
          <w:szCs w:val="24"/>
        </w:rPr>
        <w:t>242</w:t>
      </w:r>
      <w:r>
        <w:rPr>
          <w:b/>
          <w:sz w:val="24"/>
          <w:szCs w:val="24"/>
        </w:rPr>
        <w:t>руб.</w:t>
      </w:r>
      <w:r>
        <w:rPr>
          <w:i/>
        </w:rPr>
        <w:t xml:space="preserve"> </w:t>
      </w:r>
      <w:r w:rsidR="00F81B7A" w:rsidRPr="00E27E7A">
        <w:rPr>
          <w:i/>
        </w:rPr>
        <w:t xml:space="preserve">                                                                                            </w:t>
      </w:r>
    </w:p>
    <w:p w14:paraId="57E38361" w14:textId="5EAFCA92" w:rsidR="00C0459C" w:rsidRPr="000531CA" w:rsidRDefault="00C0459C" w:rsidP="00C0459C">
      <w:pPr>
        <w:spacing w:line="240" w:lineRule="auto"/>
        <w:rPr>
          <w:i/>
        </w:rPr>
      </w:pPr>
      <w:r w:rsidRPr="00E22C2E">
        <w:rPr>
          <w:i/>
        </w:rPr>
        <w:t>Оплата по счё</w:t>
      </w:r>
      <w:r>
        <w:rPr>
          <w:i/>
        </w:rPr>
        <w:t>тчику.</w:t>
      </w:r>
      <w:r w:rsidR="00DD7E5D">
        <w:rPr>
          <w:i/>
        </w:rPr>
        <w:t xml:space="preserve"> Замена и ремонт ламп уличного освещения по необходимости.</w:t>
      </w:r>
      <w:r w:rsidR="00F81B7A">
        <w:rPr>
          <w:i/>
        </w:rPr>
        <w:t xml:space="preserve">      </w:t>
      </w:r>
    </w:p>
    <w:p w14:paraId="4E3414AD" w14:textId="77777777" w:rsidR="00C0459C" w:rsidRDefault="00C0459C" w:rsidP="00C0459C">
      <w:pPr>
        <w:spacing w:after="0" w:line="240" w:lineRule="auto"/>
        <w:rPr>
          <w:b/>
          <w:color w:val="FF0000"/>
          <w:sz w:val="24"/>
          <w:szCs w:val="24"/>
        </w:rPr>
      </w:pPr>
    </w:p>
    <w:p w14:paraId="3F0A1507" w14:textId="292469F3" w:rsidR="00C0459C" w:rsidRPr="008C4A42" w:rsidRDefault="00C0459C" w:rsidP="00C0459C">
      <w:pPr>
        <w:spacing w:after="0" w:line="240" w:lineRule="auto"/>
        <w:rPr>
          <w:b/>
          <w:sz w:val="24"/>
          <w:szCs w:val="24"/>
        </w:rPr>
      </w:pPr>
      <w:r w:rsidRPr="008C4A42">
        <w:rPr>
          <w:b/>
          <w:sz w:val="24"/>
          <w:szCs w:val="24"/>
        </w:rPr>
        <w:t>6.1</w:t>
      </w:r>
      <w:r w:rsidR="004E7020">
        <w:rPr>
          <w:b/>
          <w:sz w:val="24"/>
          <w:szCs w:val="24"/>
        </w:rPr>
        <w:t>4</w:t>
      </w:r>
      <w:r w:rsidRPr="008C4A42">
        <w:rPr>
          <w:b/>
          <w:sz w:val="24"/>
          <w:szCs w:val="24"/>
        </w:rPr>
        <w:t xml:space="preserve"> Вывоз мусора по </w:t>
      </w:r>
      <w:r w:rsidR="00C00970">
        <w:rPr>
          <w:sz w:val="24"/>
          <w:szCs w:val="24"/>
        </w:rPr>
        <w:t xml:space="preserve">плану </w:t>
      </w:r>
      <w:r w:rsidR="004E7020" w:rsidRPr="004E7020">
        <w:rPr>
          <w:sz w:val="24"/>
          <w:szCs w:val="24"/>
        </w:rPr>
        <w:t>420</w:t>
      </w:r>
      <w:r w:rsidR="004E7020">
        <w:rPr>
          <w:sz w:val="24"/>
          <w:szCs w:val="24"/>
        </w:rPr>
        <w:t xml:space="preserve"> </w:t>
      </w:r>
      <w:r w:rsidR="004E7020" w:rsidRPr="004E7020">
        <w:rPr>
          <w:sz w:val="24"/>
          <w:szCs w:val="24"/>
        </w:rPr>
        <w:t>000</w:t>
      </w:r>
      <w:r w:rsidR="004E7020">
        <w:rPr>
          <w:sz w:val="24"/>
          <w:szCs w:val="24"/>
        </w:rPr>
        <w:t xml:space="preserve"> </w:t>
      </w:r>
      <w:r w:rsidRPr="008C4A42">
        <w:rPr>
          <w:sz w:val="24"/>
          <w:szCs w:val="24"/>
        </w:rPr>
        <w:t>руб.</w:t>
      </w:r>
      <w:r w:rsidRPr="008C4A42">
        <w:rPr>
          <w:b/>
          <w:sz w:val="24"/>
          <w:szCs w:val="24"/>
        </w:rPr>
        <w:t xml:space="preserve">  фактически                         </w:t>
      </w:r>
      <w:r>
        <w:rPr>
          <w:b/>
          <w:sz w:val="24"/>
          <w:szCs w:val="24"/>
        </w:rPr>
        <w:t xml:space="preserve"> </w:t>
      </w:r>
      <w:r w:rsidRPr="008C4A42">
        <w:rPr>
          <w:b/>
          <w:sz w:val="24"/>
          <w:szCs w:val="24"/>
        </w:rPr>
        <w:t xml:space="preserve">         </w:t>
      </w:r>
      <w:r>
        <w:rPr>
          <w:b/>
          <w:sz w:val="24"/>
          <w:szCs w:val="24"/>
        </w:rPr>
        <w:t xml:space="preserve"> </w:t>
      </w:r>
      <w:r w:rsidR="00C00970">
        <w:rPr>
          <w:b/>
          <w:sz w:val="24"/>
          <w:szCs w:val="24"/>
        </w:rPr>
        <w:t xml:space="preserve">        </w:t>
      </w:r>
      <w:r w:rsidR="00811659">
        <w:rPr>
          <w:b/>
          <w:sz w:val="24"/>
          <w:szCs w:val="24"/>
        </w:rPr>
        <w:t xml:space="preserve">   </w:t>
      </w:r>
      <w:r w:rsidR="00C00970">
        <w:rPr>
          <w:b/>
          <w:sz w:val="24"/>
          <w:szCs w:val="24"/>
        </w:rPr>
        <w:t xml:space="preserve">  </w:t>
      </w:r>
      <w:r w:rsidR="004E7020" w:rsidRPr="004E7020">
        <w:rPr>
          <w:b/>
          <w:sz w:val="24"/>
          <w:szCs w:val="24"/>
        </w:rPr>
        <w:t>464</w:t>
      </w:r>
      <w:r w:rsidR="004E7020">
        <w:rPr>
          <w:b/>
          <w:sz w:val="24"/>
          <w:szCs w:val="24"/>
        </w:rPr>
        <w:t> </w:t>
      </w:r>
      <w:r w:rsidR="004E7020" w:rsidRPr="004E7020">
        <w:rPr>
          <w:b/>
          <w:sz w:val="24"/>
          <w:szCs w:val="24"/>
        </w:rPr>
        <w:t>193</w:t>
      </w:r>
      <w:r w:rsidR="004E7020">
        <w:rPr>
          <w:b/>
          <w:sz w:val="24"/>
          <w:szCs w:val="24"/>
        </w:rPr>
        <w:t xml:space="preserve"> </w:t>
      </w:r>
      <w:r w:rsidRPr="008C4A42">
        <w:rPr>
          <w:b/>
          <w:sz w:val="24"/>
          <w:szCs w:val="24"/>
        </w:rPr>
        <w:t>руб.</w:t>
      </w:r>
    </w:p>
    <w:p w14:paraId="00D581C4" w14:textId="38F9A840" w:rsidR="00C0459C" w:rsidRPr="008C4A42" w:rsidRDefault="00C00970" w:rsidP="00C0459C">
      <w:pPr>
        <w:rPr>
          <w:i/>
        </w:rPr>
      </w:pPr>
      <w:r>
        <w:rPr>
          <w:i/>
        </w:rPr>
        <w:t xml:space="preserve"> Остаток 202</w:t>
      </w:r>
      <w:r w:rsidR="00460244">
        <w:rPr>
          <w:i/>
        </w:rPr>
        <w:t>4</w:t>
      </w:r>
      <w:r>
        <w:rPr>
          <w:i/>
        </w:rPr>
        <w:t xml:space="preserve"> года в этой статье </w:t>
      </w:r>
      <w:r w:rsidR="004E7020">
        <w:rPr>
          <w:i/>
        </w:rPr>
        <w:t>149 700</w:t>
      </w:r>
      <w:r w:rsidR="00C0459C" w:rsidRPr="008C4A42">
        <w:rPr>
          <w:i/>
        </w:rPr>
        <w:t xml:space="preserve"> руб. </w:t>
      </w:r>
      <w:r w:rsidR="00F81B7A">
        <w:rPr>
          <w:i/>
        </w:rPr>
        <w:t>П</w:t>
      </w:r>
      <w:r>
        <w:rPr>
          <w:i/>
        </w:rPr>
        <w:t xml:space="preserve">ерерасхода нет. </w:t>
      </w:r>
      <w:r w:rsidR="00C0459C" w:rsidRPr="008C4A42">
        <w:rPr>
          <w:i/>
        </w:rPr>
        <w:t>Оплата производилась с банковского счета СНТ по договору</w:t>
      </w:r>
      <w:r w:rsidR="00C0459C" w:rsidRPr="008C4A42">
        <w:rPr>
          <w:rFonts w:ascii="Calibri" w:eastAsia="Times New Roman" w:hAnsi="Calibri" w:cs="Calibri"/>
          <w:i/>
          <w:lang w:eastAsia="ru-RU"/>
        </w:rPr>
        <w:t xml:space="preserve">. </w:t>
      </w:r>
      <w:r w:rsidR="00C0459C" w:rsidRPr="008C4A42">
        <w:rPr>
          <w:i/>
        </w:rPr>
        <w:t>Договор и накладные, проверены.</w:t>
      </w:r>
      <w:r>
        <w:rPr>
          <w:rFonts w:ascii="Calibri" w:eastAsia="Times New Roman" w:hAnsi="Calibri" w:cs="Calibri"/>
          <w:i/>
          <w:lang w:eastAsia="ru-RU"/>
        </w:rPr>
        <w:t xml:space="preserve"> Деньги</w:t>
      </w:r>
      <w:r w:rsidR="00C0459C" w:rsidRPr="008C4A42">
        <w:rPr>
          <w:rFonts w:ascii="Calibri" w:eastAsia="Times New Roman" w:hAnsi="Calibri" w:cs="Calibri"/>
          <w:i/>
          <w:lang w:eastAsia="ru-RU"/>
        </w:rPr>
        <w:t xml:space="preserve"> из этой статьи на другие цели не расходуются.  Планируются на расчистку канав, </w:t>
      </w:r>
      <w:r w:rsidR="00C0459C">
        <w:rPr>
          <w:rFonts w:ascii="Calibri" w:eastAsia="Times New Roman" w:hAnsi="Calibri" w:cs="Calibri"/>
          <w:i/>
          <w:lang w:eastAsia="ru-RU"/>
        </w:rPr>
        <w:t xml:space="preserve">субботники, уборку или вывоз </w:t>
      </w:r>
      <w:r w:rsidR="00C0459C" w:rsidRPr="008C4A42">
        <w:rPr>
          <w:rFonts w:ascii="Calibri" w:eastAsia="Times New Roman" w:hAnsi="Calibri" w:cs="Calibri"/>
          <w:i/>
          <w:lang w:eastAsia="ru-RU"/>
        </w:rPr>
        <w:t xml:space="preserve">мусора по факту.                                                                                                    </w:t>
      </w:r>
    </w:p>
    <w:p w14:paraId="19DFF5FA" w14:textId="77777777" w:rsidR="00C0459C" w:rsidRPr="00D572A3" w:rsidRDefault="00C0459C" w:rsidP="00C0459C">
      <w:pPr>
        <w:spacing w:after="0" w:line="240" w:lineRule="auto"/>
        <w:rPr>
          <w:i/>
        </w:rPr>
      </w:pPr>
    </w:p>
    <w:p w14:paraId="3FEC2D05" w14:textId="511A6FCF" w:rsidR="00C0459C" w:rsidRPr="00DD7E5D" w:rsidRDefault="00C0459C" w:rsidP="00C0459C">
      <w:pPr>
        <w:spacing w:after="0" w:line="240" w:lineRule="auto"/>
        <w:rPr>
          <w:b/>
          <w:sz w:val="24"/>
          <w:szCs w:val="24"/>
        </w:rPr>
      </w:pPr>
      <w:r w:rsidRPr="00DD7E5D">
        <w:rPr>
          <w:b/>
          <w:sz w:val="24"/>
          <w:szCs w:val="24"/>
        </w:rPr>
        <w:t>6.1</w:t>
      </w:r>
      <w:r w:rsidR="007A6513" w:rsidRPr="00DD7E5D">
        <w:rPr>
          <w:b/>
          <w:sz w:val="24"/>
          <w:szCs w:val="24"/>
        </w:rPr>
        <w:t>5</w:t>
      </w:r>
      <w:r w:rsidRPr="00DD7E5D">
        <w:rPr>
          <w:b/>
          <w:sz w:val="24"/>
          <w:szCs w:val="24"/>
        </w:rPr>
        <w:t xml:space="preserve"> </w:t>
      </w:r>
      <w:r w:rsidR="007A6513" w:rsidRPr="00DD7E5D">
        <w:rPr>
          <w:b/>
          <w:sz w:val="24"/>
          <w:szCs w:val="24"/>
        </w:rPr>
        <w:t xml:space="preserve">Обслуживание системы АСКУЭ </w:t>
      </w:r>
      <w:r w:rsidR="007A6513" w:rsidRPr="00DD7E5D">
        <w:rPr>
          <w:bCs/>
          <w:sz w:val="24"/>
          <w:szCs w:val="24"/>
        </w:rPr>
        <w:t>по</w:t>
      </w:r>
      <w:r w:rsidR="007A6513" w:rsidRPr="00DD7E5D">
        <w:rPr>
          <w:b/>
          <w:sz w:val="24"/>
          <w:szCs w:val="24"/>
        </w:rPr>
        <w:t xml:space="preserve"> </w:t>
      </w:r>
      <w:r w:rsidRPr="00DD7E5D">
        <w:rPr>
          <w:sz w:val="24"/>
          <w:szCs w:val="24"/>
        </w:rPr>
        <w:t xml:space="preserve">плану </w:t>
      </w:r>
      <w:r w:rsidR="007A6513" w:rsidRPr="00DD7E5D">
        <w:rPr>
          <w:sz w:val="24"/>
          <w:szCs w:val="24"/>
        </w:rPr>
        <w:t>105 000</w:t>
      </w:r>
      <w:r w:rsidRPr="00DD7E5D">
        <w:rPr>
          <w:sz w:val="24"/>
          <w:szCs w:val="24"/>
        </w:rPr>
        <w:t xml:space="preserve"> руб.</w:t>
      </w:r>
      <w:r w:rsidRPr="00DD7E5D">
        <w:rPr>
          <w:b/>
          <w:sz w:val="24"/>
          <w:szCs w:val="24"/>
        </w:rPr>
        <w:t xml:space="preserve">                                 </w:t>
      </w:r>
      <w:r w:rsidR="00F73403" w:rsidRPr="00DD7E5D">
        <w:rPr>
          <w:b/>
          <w:sz w:val="24"/>
          <w:szCs w:val="24"/>
        </w:rPr>
        <w:t xml:space="preserve">         </w:t>
      </w:r>
      <w:r w:rsidR="007A6513" w:rsidRPr="00DD7E5D">
        <w:rPr>
          <w:b/>
          <w:sz w:val="24"/>
          <w:szCs w:val="24"/>
        </w:rPr>
        <w:t xml:space="preserve">16 702 </w:t>
      </w:r>
      <w:r w:rsidRPr="00DD7E5D">
        <w:rPr>
          <w:b/>
          <w:sz w:val="24"/>
          <w:szCs w:val="24"/>
        </w:rPr>
        <w:t>руб.</w:t>
      </w:r>
    </w:p>
    <w:p w14:paraId="74FCF07E" w14:textId="335918B5" w:rsidR="00DD7E5D" w:rsidRPr="00DD7E5D" w:rsidRDefault="00DD7E5D" w:rsidP="00C0459C">
      <w:pPr>
        <w:spacing w:after="0" w:line="240" w:lineRule="auto"/>
        <w:rPr>
          <w:i/>
        </w:rPr>
      </w:pPr>
      <w:r w:rsidRPr="00DD7E5D">
        <w:rPr>
          <w:i/>
        </w:rPr>
        <w:t xml:space="preserve">В 2025 году планировали расходы по данной статье сметы за счет высоких трат по данной статье в 2024 году (в основном ремонт счетчиков системы АСКУЭ). В 2024 году по данной статье использовали остаток 2023 года в сумме 17 437 руб. а также недостающую сумму из статьи 6.12. </w:t>
      </w:r>
    </w:p>
    <w:p w14:paraId="570BD00B" w14:textId="77777777" w:rsidR="00C0459C" w:rsidRPr="00EF6343" w:rsidRDefault="00C0459C" w:rsidP="00C0459C">
      <w:pPr>
        <w:spacing w:after="0" w:line="240" w:lineRule="auto"/>
        <w:rPr>
          <w:i/>
        </w:rPr>
      </w:pPr>
    </w:p>
    <w:p w14:paraId="0954484B" w14:textId="2F41A780" w:rsidR="00460244" w:rsidRDefault="00C0459C" w:rsidP="00460244">
      <w:pPr>
        <w:spacing w:after="0" w:line="240" w:lineRule="auto"/>
        <w:rPr>
          <w:i/>
          <w:color w:val="FF0000"/>
        </w:rPr>
      </w:pPr>
      <w:r w:rsidRPr="00317F96">
        <w:rPr>
          <w:i/>
          <w:color w:val="FF0000"/>
        </w:rPr>
        <w:t xml:space="preserve"> </w:t>
      </w:r>
      <w:r>
        <w:rPr>
          <w:b/>
          <w:sz w:val="24"/>
          <w:szCs w:val="24"/>
        </w:rPr>
        <w:t>6.1</w:t>
      </w:r>
      <w:r w:rsidR="00147134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 xml:space="preserve"> </w:t>
      </w:r>
      <w:r w:rsidRPr="00686B95">
        <w:rPr>
          <w:b/>
          <w:sz w:val="24"/>
          <w:szCs w:val="24"/>
        </w:rPr>
        <w:t xml:space="preserve">Земельный </w:t>
      </w:r>
      <w:r>
        <w:rPr>
          <w:b/>
          <w:sz w:val="24"/>
          <w:szCs w:val="24"/>
        </w:rPr>
        <w:t xml:space="preserve">налог   </w:t>
      </w:r>
      <w:r w:rsidR="00147134">
        <w:rPr>
          <w:sz w:val="24"/>
          <w:szCs w:val="24"/>
        </w:rPr>
        <w:t>105 000</w:t>
      </w:r>
      <w:r w:rsidR="00581D63">
        <w:rPr>
          <w:sz w:val="24"/>
          <w:szCs w:val="24"/>
        </w:rPr>
        <w:t xml:space="preserve"> </w:t>
      </w:r>
      <w:r w:rsidRPr="00C259FB">
        <w:rPr>
          <w:sz w:val="24"/>
          <w:szCs w:val="24"/>
        </w:rPr>
        <w:t>руб.</w:t>
      </w:r>
      <w:r>
        <w:rPr>
          <w:b/>
          <w:sz w:val="24"/>
          <w:szCs w:val="24"/>
        </w:rPr>
        <w:t xml:space="preserve"> за 202</w:t>
      </w:r>
      <w:r w:rsidR="000823DC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 xml:space="preserve"> год                                </w:t>
      </w:r>
      <w:r w:rsidR="00581D63">
        <w:rPr>
          <w:b/>
          <w:sz w:val="24"/>
          <w:szCs w:val="24"/>
        </w:rPr>
        <w:t xml:space="preserve">                      </w:t>
      </w:r>
      <w:r w:rsidR="00811659">
        <w:rPr>
          <w:b/>
          <w:sz w:val="24"/>
          <w:szCs w:val="24"/>
        </w:rPr>
        <w:t xml:space="preserve">      </w:t>
      </w:r>
      <w:r w:rsidR="00581D63">
        <w:rPr>
          <w:b/>
          <w:sz w:val="24"/>
          <w:szCs w:val="24"/>
        </w:rPr>
        <w:t xml:space="preserve">  </w:t>
      </w:r>
      <w:r w:rsidR="00147134" w:rsidRPr="00147134">
        <w:rPr>
          <w:b/>
          <w:sz w:val="24"/>
          <w:szCs w:val="24"/>
        </w:rPr>
        <w:t>151</w:t>
      </w:r>
      <w:r w:rsidR="00147134">
        <w:rPr>
          <w:b/>
          <w:sz w:val="24"/>
          <w:szCs w:val="24"/>
        </w:rPr>
        <w:t xml:space="preserve"> </w:t>
      </w:r>
      <w:r w:rsidR="00147134" w:rsidRPr="00147134">
        <w:rPr>
          <w:b/>
          <w:sz w:val="24"/>
          <w:szCs w:val="24"/>
        </w:rPr>
        <w:t>614</w:t>
      </w:r>
      <w:r w:rsidR="00147134">
        <w:rPr>
          <w:b/>
          <w:sz w:val="24"/>
          <w:szCs w:val="24"/>
        </w:rPr>
        <w:t xml:space="preserve"> </w:t>
      </w:r>
      <w:r w:rsidRPr="00686B95">
        <w:rPr>
          <w:b/>
          <w:sz w:val="24"/>
          <w:szCs w:val="24"/>
        </w:rPr>
        <w:t>руб.</w:t>
      </w:r>
    </w:p>
    <w:p w14:paraId="1CD67DC5" w14:textId="46ECB3B5" w:rsidR="00C0459C" w:rsidRDefault="00460244" w:rsidP="00460244">
      <w:pPr>
        <w:spacing w:after="0" w:line="240" w:lineRule="auto"/>
        <w:rPr>
          <w:i/>
        </w:rPr>
      </w:pPr>
      <w:r w:rsidRPr="00460244">
        <w:rPr>
          <w:i/>
        </w:rPr>
        <w:t>Остаток 202</w:t>
      </w:r>
      <w:r>
        <w:rPr>
          <w:i/>
        </w:rPr>
        <w:t>4</w:t>
      </w:r>
      <w:r w:rsidRPr="00460244">
        <w:rPr>
          <w:i/>
        </w:rPr>
        <w:t xml:space="preserve"> года в этой статье </w:t>
      </w:r>
      <w:r>
        <w:rPr>
          <w:i/>
        </w:rPr>
        <w:t xml:space="preserve">21 234 </w:t>
      </w:r>
      <w:r w:rsidRPr="00460244">
        <w:rPr>
          <w:i/>
        </w:rPr>
        <w:t>руб</w:t>
      </w:r>
      <w:r>
        <w:rPr>
          <w:i/>
        </w:rPr>
        <w:t>.</w:t>
      </w:r>
      <w:r w:rsidR="00C0459C" w:rsidRPr="00460244">
        <w:rPr>
          <w:i/>
        </w:rPr>
        <w:t xml:space="preserve"> </w:t>
      </w:r>
      <w:r>
        <w:rPr>
          <w:i/>
        </w:rPr>
        <w:t xml:space="preserve">Перерасход по статье 25 380 руб. По комментарию от ФНС налоговая нагрузка за ЗОП должна была ложится на собственников, пропорционально площади </w:t>
      </w:r>
      <w:r>
        <w:rPr>
          <w:i/>
        </w:rPr>
        <w:lastRenderedPageBreak/>
        <w:t>собственности. Но, по новым вводным от ФНС СНТ должно было оплатить налог на ЗОП за истекший период. Оплачен налог 12 месяцев 2025 года и 8 месяцев 2024 года.</w:t>
      </w:r>
    </w:p>
    <w:p w14:paraId="438A717E" w14:textId="77777777" w:rsidR="00460244" w:rsidRPr="00460244" w:rsidRDefault="00460244" w:rsidP="00460244">
      <w:pPr>
        <w:spacing w:after="0" w:line="240" w:lineRule="auto"/>
        <w:rPr>
          <w:i/>
          <w:color w:val="FF0000"/>
        </w:rPr>
      </w:pPr>
    </w:p>
    <w:p w14:paraId="6BA3A017" w14:textId="29338BFD" w:rsidR="00C0459C" w:rsidRDefault="00C0459C" w:rsidP="00C0459C">
      <w:pPr>
        <w:spacing w:after="0" w:line="240" w:lineRule="auto"/>
        <w:rPr>
          <w:b/>
          <w:sz w:val="24"/>
          <w:szCs w:val="24"/>
        </w:rPr>
      </w:pPr>
      <w:r w:rsidRPr="005C3E5D">
        <w:rPr>
          <w:b/>
          <w:sz w:val="24"/>
          <w:szCs w:val="24"/>
        </w:rPr>
        <w:t>6.1</w:t>
      </w:r>
      <w:r w:rsidR="007436C5">
        <w:rPr>
          <w:b/>
          <w:sz w:val="24"/>
          <w:szCs w:val="24"/>
        </w:rPr>
        <w:t>7</w:t>
      </w:r>
      <w:r w:rsidRPr="005C3E5D">
        <w:rPr>
          <w:b/>
          <w:sz w:val="24"/>
          <w:szCs w:val="24"/>
        </w:rPr>
        <w:t xml:space="preserve"> Чистка дорог (уборка снега) по </w:t>
      </w:r>
      <w:r w:rsidRPr="005C3E5D">
        <w:rPr>
          <w:sz w:val="24"/>
          <w:szCs w:val="24"/>
        </w:rPr>
        <w:t>плану</w:t>
      </w:r>
      <w:r w:rsidR="005C3E5D" w:rsidRPr="005C3E5D">
        <w:rPr>
          <w:sz w:val="24"/>
          <w:szCs w:val="24"/>
        </w:rPr>
        <w:t xml:space="preserve"> </w:t>
      </w:r>
      <w:r w:rsidR="00BC040A" w:rsidRPr="00BC040A">
        <w:rPr>
          <w:sz w:val="24"/>
          <w:szCs w:val="24"/>
        </w:rPr>
        <w:t>315</w:t>
      </w:r>
      <w:r w:rsidR="00BC040A">
        <w:rPr>
          <w:sz w:val="24"/>
          <w:szCs w:val="24"/>
        </w:rPr>
        <w:t xml:space="preserve"> </w:t>
      </w:r>
      <w:r w:rsidR="00BC040A" w:rsidRPr="00BC040A">
        <w:rPr>
          <w:sz w:val="24"/>
          <w:szCs w:val="24"/>
        </w:rPr>
        <w:t>000</w:t>
      </w:r>
      <w:r w:rsidR="00BC040A">
        <w:rPr>
          <w:sz w:val="24"/>
          <w:szCs w:val="24"/>
        </w:rPr>
        <w:t xml:space="preserve"> руб</w:t>
      </w:r>
      <w:r w:rsidRPr="005C3E5D">
        <w:rPr>
          <w:b/>
          <w:sz w:val="24"/>
          <w:szCs w:val="24"/>
        </w:rPr>
        <w:t>.  фактически</w:t>
      </w:r>
      <w:r w:rsidR="005C3E5D" w:rsidRPr="005C3E5D">
        <w:rPr>
          <w:b/>
          <w:sz w:val="24"/>
          <w:szCs w:val="24"/>
        </w:rPr>
        <w:t xml:space="preserve">                </w:t>
      </w:r>
      <w:r w:rsidR="00811659">
        <w:rPr>
          <w:b/>
          <w:sz w:val="24"/>
          <w:szCs w:val="24"/>
        </w:rPr>
        <w:t xml:space="preserve">  </w:t>
      </w:r>
      <w:r w:rsidR="005C3E5D" w:rsidRPr="005C3E5D">
        <w:rPr>
          <w:b/>
          <w:sz w:val="24"/>
          <w:szCs w:val="24"/>
        </w:rPr>
        <w:t xml:space="preserve">      </w:t>
      </w:r>
      <w:r w:rsidR="00BC040A">
        <w:rPr>
          <w:b/>
          <w:sz w:val="24"/>
          <w:szCs w:val="24"/>
        </w:rPr>
        <w:t>81 000</w:t>
      </w:r>
      <w:r w:rsidRPr="005C3E5D">
        <w:rPr>
          <w:b/>
          <w:sz w:val="24"/>
          <w:szCs w:val="24"/>
        </w:rPr>
        <w:t xml:space="preserve"> руб.</w:t>
      </w:r>
    </w:p>
    <w:p w14:paraId="7F419507" w14:textId="56AFB747" w:rsidR="00D41947" w:rsidRPr="00BC040A" w:rsidRDefault="00BC040A" w:rsidP="00C0459C">
      <w:pPr>
        <w:spacing w:after="0" w:line="240" w:lineRule="auto"/>
        <w:rPr>
          <w:i/>
        </w:rPr>
      </w:pPr>
      <w:r w:rsidRPr="00BC040A">
        <w:rPr>
          <w:i/>
        </w:rPr>
        <w:t xml:space="preserve">2025 </w:t>
      </w:r>
      <w:r w:rsidR="00D41947" w:rsidRPr="00BC040A">
        <w:rPr>
          <w:i/>
        </w:rPr>
        <w:t>год был не очень снежный</w:t>
      </w:r>
      <w:r w:rsidR="00903170" w:rsidRPr="00BC040A">
        <w:rPr>
          <w:i/>
        </w:rPr>
        <w:t>, поэтому</w:t>
      </w:r>
      <w:r w:rsidR="00D41947" w:rsidRPr="00BC040A">
        <w:rPr>
          <w:i/>
        </w:rPr>
        <w:t xml:space="preserve"> удалось </w:t>
      </w:r>
      <w:r w:rsidRPr="00BC040A">
        <w:rPr>
          <w:i/>
        </w:rPr>
        <w:t>сократить расход по статье.</w:t>
      </w:r>
    </w:p>
    <w:p w14:paraId="0448D89F" w14:textId="668B0297" w:rsidR="005C3E5D" w:rsidRPr="005C3E5D" w:rsidRDefault="00D74145" w:rsidP="005A45FE">
      <w:pPr>
        <w:spacing w:after="0" w:line="240" w:lineRule="auto"/>
        <w:rPr>
          <w:i/>
        </w:rPr>
      </w:pPr>
      <w:r>
        <w:rPr>
          <w:i/>
        </w:rPr>
        <w:t xml:space="preserve">Остаток по статье за 2024 год - </w:t>
      </w:r>
      <w:r w:rsidRPr="00D74145">
        <w:rPr>
          <w:i/>
        </w:rPr>
        <w:t>97</w:t>
      </w:r>
      <w:r>
        <w:rPr>
          <w:i/>
        </w:rPr>
        <w:t> </w:t>
      </w:r>
      <w:r w:rsidRPr="00D74145">
        <w:rPr>
          <w:i/>
        </w:rPr>
        <w:t>890</w:t>
      </w:r>
      <w:r>
        <w:rPr>
          <w:i/>
        </w:rPr>
        <w:t xml:space="preserve"> руб. </w:t>
      </w:r>
      <w:r w:rsidR="00BC040A">
        <w:rPr>
          <w:i/>
        </w:rPr>
        <w:t>Остаток по статье за 2025 год – 234 000 руб.</w:t>
      </w:r>
      <w:r>
        <w:rPr>
          <w:i/>
        </w:rPr>
        <w:t xml:space="preserve"> Итого остаток по статье - </w:t>
      </w:r>
      <w:r w:rsidRPr="00D74145">
        <w:rPr>
          <w:i/>
        </w:rPr>
        <w:t>331</w:t>
      </w:r>
      <w:r>
        <w:rPr>
          <w:i/>
        </w:rPr>
        <w:t> </w:t>
      </w:r>
      <w:r w:rsidRPr="00D74145">
        <w:rPr>
          <w:i/>
        </w:rPr>
        <w:t>890</w:t>
      </w:r>
      <w:r>
        <w:rPr>
          <w:i/>
        </w:rPr>
        <w:t xml:space="preserve"> руб.</w:t>
      </w:r>
    </w:p>
    <w:p w14:paraId="61CD2865" w14:textId="77777777" w:rsidR="00D74145" w:rsidRDefault="00D74145" w:rsidP="001E26F3">
      <w:pPr>
        <w:pStyle w:val="ac"/>
        <w:rPr>
          <w:b/>
        </w:rPr>
      </w:pPr>
    </w:p>
    <w:p w14:paraId="195E9796" w14:textId="7DEF5642" w:rsidR="00C0459C" w:rsidRPr="001E26F3" w:rsidRDefault="00C0459C" w:rsidP="001E26F3">
      <w:pPr>
        <w:pStyle w:val="ac"/>
        <w:rPr>
          <w:b/>
          <w:sz w:val="24"/>
          <w:szCs w:val="24"/>
        </w:rPr>
      </w:pPr>
      <w:r w:rsidRPr="00156CD9">
        <w:rPr>
          <w:b/>
        </w:rPr>
        <w:t>6.1</w:t>
      </w:r>
      <w:r w:rsidR="00BC040A">
        <w:rPr>
          <w:b/>
        </w:rPr>
        <w:t>8</w:t>
      </w:r>
      <w:r w:rsidRPr="00156CD9">
        <w:rPr>
          <w:b/>
        </w:rPr>
        <w:t xml:space="preserve"> Установка </w:t>
      </w:r>
      <w:r w:rsidR="00BC040A">
        <w:rPr>
          <w:b/>
        </w:rPr>
        <w:t xml:space="preserve">(обслуживание) </w:t>
      </w:r>
      <w:r w:rsidRPr="00156CD9">
        <w:rPr>
          <w:b/>
        </w:rPr>
        <w:t xml:space="preserve">камер наружного наблюдения </w:t>
      </w:r>
      <w:r w:rsidR="005C3E5D">
        <w:t xml:space="preserve">по плану </w:t>
      </w:r>
      <w:r w:rsidR="00BC040A">
        <w:t>21 000</w:t>
      </w:r>
      <w:r w:rsidR="005C3E5D">
        <w:t xml:space="preserve"> руб.                    </w:t>
      </w:r>
      <w:r w:rsidRPr="00156CD9">
        <w:t xml:space="preserve">    </w:t>
      </w:r>
      <w:r w:rsidR="00BC040A">
        <w:t xml:space="preserve">                  </w:t>
      </w:r>
      <w:r w:rsidR="00BC040A" w:rsidRPr="001E26F3">
        <w:rPr>
          <w:b/>
          <w:sz w:val="24"/>
          <w:szCs w:val="24"/>
        </w:rPr>
        <w:t>факт                                                                                                                                                 38 929</w:t>
      </w:r>
      <w:r w:rsidRPr="001E26F3">
        <w:rPr>
          <w:b/>
          <w:sz w:val="24"/>
          <w:szCs w:val="24"/>
        </w:rPr>
        <w:t xml:space="preserve"> руб.   </w:t>
      </w:r>
    </w:p>
    <w:p w14:paraId="5CEA048C" w14:textId="0FD06D33" w:rsidR="005C3E5D" w:rsidRPr="001E26F3" w:rsidRDefault="001D6C92" w:rsidP="001E26F3">
      <w:pPr>
        <w:pStyle w:val="ac"/>
        <w:rPr>
          <w:i/>
        </w:rPr>
      </w:pPr>
      <w:r w:rsidRPr="001E26F3">
        <w:rPr>
          <w:i/>
        </w:rPr>
        <w:t xml:space="preserve"> </w:t>
      </w:r>
      <w:r w:rsidR="00BC040A" w:rsidRPr="001E26F3">
        <w:rPr>
          <w:i/>
        </w:rPr>
        <w:t>16 500</w:t>
      </w:r>
      <w:r w:rsidRPr="001E26F3">
        <w:rPr>
          <w:i/>
        </w:rPr>
        <w:t xml:space="preserve"> руб.- ИП Недялко ремонт камер наружного наблюдения.</w:t>
      </w:r>
    </w:p>
    <w:p w14:paraId="18BD4B66" w14:textId="450D72E4" w:rsidR="00C0459C" w:rsidRDefault="00C0459C" w:rsidP="001E26F3">
      <w:pPr>
        <w:spacing w:after="0" w:line="240" w:lineRule="auto"/>
        <w:rPr>
          <w:i/>
        </w:rPr>
      </w:pPr>
      <w:r w:rsidRPr="001E26F3">
        <w:rPr>
          <w:i/>
        </w:rPr>
        <w:t>Товарные накладные и Акты выполненных работ</w:t>
      </w:r>
      <w:r w:rsidR="00545DFA" w:rsidRPr="001E26F3">
        <w:rPr>
          <w:i/>
        </w:rPr>
        <w:t>,</w:t>
      </w:r>
      <w:r w:rsidRPr="001E26F3">
        <w:rPr>
          <w:i/>
        </w:rPr>
        <w:t xml:space="preserve"> проверены.                                                                   Недостающую сумму учли из остатка статьи 6.1</w:t>
      </w:r>
      <w:r w:rsidR="001E26F3">
        <w:rPr>
          <w:i/>
        </w:rPr>
        <w:t>2</w:t>
      </w:r>
      <w:r w:rsidRPr="001E26F3">
        <w:rPr>
          <w:i/>
        </w:rPr>
        <w:t xml:space="preserve"> обслуживание объектов общего имущества</w:t>
      </w:r>
      <w:r w:rsidR="001016BB">
        <w:rPr>
          <w:i/>
        </w:rPr>
        <w:t>.</w:t>
      </w:r>
    </w:p>
    <w:p w14:paraId="15A4474B" w14:textId="77777777" w:rsidR="001016BB" w:rsidRDefault="001016BB" w:rsidP="001E26F3">
      <w:pPr>
        <w:spacing w:after="0" w:line="240" w:lineRule="auto"/>
        <w:rPr>
          <w:i/>
        </w:rPr>
      </w:pPr>
    </w:p>
    <w:p w14:paraId="24D6BA9B" w14:textId="6506A574" w:rsidR="001016BB" w:rsidRDefault="001016BB" w:rsidP="001E26F3">
      <w:pPr>
        <w:spacing w:after="0" w:line="240" w:lineRule="auto"/>
        <w:rPr>
          <w:i/>
        </w:rPr>
      </w:pPr>
      <w:r>
        <w:rPr>
          <w:b/>
        </w:rPr>
        <w:t xml:space="preserve">Также в текущие расходы входит </w:t>
      </w:r>
      <w:r w:rsidRPr="001016BB">
        <w:rPr>
          <w:b/>
        </w:rPr>
        <w:t>возврат ошибочно перечисленных нам средств</w:t>
      </w:r>
      <w:r>
        <w:rPr>
          <w:b/>
        </w:rPr>
        <w:t xml:space="preserve"> – 40 726 руб.</w:t>
      </w:r>
    </w:p>
    <w:p w14:paraId="3102480B" w14:textId="77777777" w:rsidR="00C0459C" w:rsidRDefault="00C0459C" w:rsidP="00C0459C">
      <w:pPr>
        <w:spacing w:after="0" w:line="240" w:lineRule="auto"/>
        <w:rPr>
          <w:b/>
          <w:sz w:val="24"/>
          <w:szCs w:val="24"/>
        </w:rPr>
      </w:pPr>
    </w:p>
    <w:p w14:paraId="3F92AC7B" w14:textId="7C13A5E0" w:rsidR="00C0459C" w:rsidRPr="00C77D87" w:rsidRDefault="00C0459C" w:rsidP="00C0459C">
      <w:pPr>
        <w:spacing w:line="240" w:lineRule="auto"/>
        <w:rPr>
          <w:b/>
          <w:sz w:val="24"/>
          <w:szCs w:val="24"/>
        </w:rPr>
      </w:pPr>
      <w:r w:rsidRPr="00C77D87">
        <w:rPr>
          <w:b/>
          <w:sz w:val="24"/>
          <w:szCs w:val="24"/>
        </w:rPr>
        <w:t>Итого теку</w:t>
      </w:r>
      <w:r>
        <w:rPr>
          <w:b/>
          <w:sz w:val="24"/>
          <w:szCs w:val="24"/>
        </w:rPr>
        <w:t xml:space="preserve">щих </w:t>
      </w:r>
      <w:r w:rsidRPr="002D2B2D">
        <w:rPr>
          <w:b/>
          <w:sz w:val="24"/>
          <w:szCs w:val="24"/>
        </w:rPr>
        <w:t xml:space="preserve">расходов                                                                                                   </w:t>
      </w:r>
      <w:r w:rsidR="0025537E" w:rsidRPr="002D2B2D">
        <w:rPr>
          <w:b/>
          <w:sz w:val="24"/>
          <w:szCs w:val="24"/>
        </w:rPr>
        <w:t xml:space="preserve"> </w:t>
      </w:r>
      <w:r w:rsidR="00A251FA" w:rsidRPr="002D2B2D">
        <w:rPr>
          <w:b/>
          <w:sz w:val="24"/>
          <w:szCs w:val="24"/>
        </w:rPr>
        <w:t>3 644 059</w:t>
      </w:r>
      <w:r w:rsidR="00701017">
        <w:rPr>
          <w:b/>
          <w:sz w:val="24"/>
          <w:szCs w:val="24"/>
        </w:rPr>
        <w:t xml:space="preserve"> </w:t>
      </w:r>
      <w:r w:rsidRPr="00C77D87">
        <w:rPr>
          <w:b/>
          <w:sz w:val="24"/>
          <w:szCs w:val="24"/>
        </w:rPr>
        <w:t>руб.</w:t>
      </w:r>
    </w:p>
    <w:p w14:paraId="78EFC665" w14:textId="77777777" w:rsidR="00C0459C" w:rsidRDefault="00C0459C" w:rsidP="00C0459C">
      <w:pPr>
        <w:pStyle w:val="a3"/>
        <w:spacing w:after="0" w:line="240" w:lineRule="auto"/>
        <w:ind w:left="709"/>
        <w:jc w:val="center"/>
        <w:rPr>
          <w:b/>
          <w:sz w:val="28"/>
          <w:szCs w:val="28"/>
        </w:rPr>
      </w:pPr>
      <w:r w:rsidRPr="0085415C">
        <w:rPr>
          <w:b/>
          <w:sz w:val="28"/>
          <w:szCs w:val="28"/>
        </w:rPr>
        <w:t>7.ЦЕЛЕВЫЕ РАСХОДЫ.</w:t>
      </w:r>
      <w:r>
        <w:rPr>
          <w:b/>
          <w:sz w:val="28"/>
          <w:szCs w:val="28"/>
        </w:rPr>
        <w:t xml:space="preserve">  </w:t>
      </w:r>
    </w:p>
    <w:p w14:paraId="4E2D982F" w14:textId="77777777" w:rsidR="0085415C" w:rsidRPr="00F75EFE" w:rsidRDefault="0085415C" w:rsidP="00C0459C">
      <w:pPr>
        <w:pStyle w:val="a3"/>
        <w:spacing w:after="0" w:line="240" w:lineRule="auto"/>
        <w:ind w:left="709"/>
        <w:jc w:val="center"/>
        <w:rPr>
          <w:i/>
          <w:sz w:val="28"/>
          <w:szCs w:val="28"/>
        </w:rPr>
      </w:pPr>
    </w:p>
    <w:p w14:paraId="219AF71F" w14:textId="587AE37F" w:rsidR="00C0459C" w:rsidRDefault="00C0459C" w:rsidP="00C0459C">
      <w:pPr>
        <w:pStyle w:val="a3"/>
        <w:spacing w:after="0" w:line="240" w:lineRule="auto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7.1 </w:t>
      </w:r>
      <w:r w:rsidR="00BC5A9D" w:rsidRPr="00BC5A9D">
        <w:rPr>
          <w:b/>
          <w:sz w:val="24"/>
          <w:szCs w:val="24"/>
        </w:rPr>
        <w:t xml:space="preserve">Электроэнергия по водопроводу </w:t>
      </w:r>
      <w:r w:rsidRPr="00A974DA">
        <w:rPr>
          <w:sz w:val="24"/>
          <w:szCs w:val="24"/>
        </w:rPr>
        <w:t xml:space="preserve">план </w:t>
      </w:r>
      <w:r w:rsidR="00BC5A9D" w:rsidRPr="00BC5A9D">
        <w:rPr>
          <w:sz w:val="24"/>
          <w:szCs w:val="24"/>
        </w:rPr>
        <w:t>64</w:t>
      </w:r>
      <w:r w:rsidR="00BC5A9D">
        <w:rPr>
          <w:sz w:val="24"/>
          <w:szCs w:val="24"/>
        </w:rPr>
        <w:t xml:space="preserve"> </w:t>
      </w:r>
      <w:r w:rsidR="00BC5A9D" w:rsidRPr="00BC5A9D">
        <w:rPr>
          <w:sz w:val="24"/>
          <w:szCs w:val="24"/>
        </w:rPr>
        <w:t xml:space="preserve">800 </w:t>
      </w:r>
      <w:r w:rsidRPr="00A974DA">
        <w:rPr>
          <w:sz w:val="24"/>
          <w:szCs w:val="24"/>
        </w:rPr>
        <w:t>руб</w:t>
      </w:r>
      <w:r w:rsidRPr="00D752E6">
        <w:rPr>
          <w:b/>
          <w:sz w:val="24"/>
          <w:szCs w:val="24"/>
        </w:rPr>
        <w:t>.</w:t>
      </w:r>
      <w:r w:rsidR="00BC5A9D">
        <w:rPr>
          <w:b/>
          <w:sz w:val="24"/>
          <w:szCs w:val="24"/>
        </w:rPr>
        <w:t>, фактически</w:t>
      </w:r>
      <w:r>
        <w:rPr>
          <w:b/>
          <w:sz w:val="24"/>
          <w:szCs w:val="24"/>
        </w:rPr>
        <w:t xml:space="preserve">  </w:t>
      </w:r>
      <w:r w:rsidR="00BC5A9D">
        <w:rPr>
          <w:b/>
          <w:sz w:val="24"/>
          <w:szCs w:val="24"/>
        </w:rPr>
        <w:t xml:space="preserve">   </w:t>
      </w:r>
      <w:r w:rsidR="001D6C92">
        <w:rPr>
          <w:b/>
          <w:sz w:val="24"/>
          <w:szCs w:val="24"/>
        </w:rPr>
        <w:t xml:space="preserve">                </w:t>
      </w:r>
      <w:r w:rsidR="00BC5A9D">
        <w:rPr>
          <w:b/>
          <w:sz w:val="24"/>
          <w:szCs w:val="24"/>
        </w:rPr>
        <w:t xml:space="preserve"> </w:t>
      </w:r>
      <w:r w:rsidR="001D6C92">
        <w:rPr>
          <w:b/>
          <w:sz w:val="24"/>
          <w:szCs w:val="24"/>
        </w:rPr>
        <w:t xml:space="preserve">     </w:t>
      </w:r>
      <w:r w:rsidR="00BC5A9D" w:rsidRPr="00BC5A9D">
        <w:rPr>
          <w:b/>
          <w:sz w:val="24"/>
          <w:szCs w:val="24"/>
        </w:rPr>
        <w:t>45</w:t>
      </w:r>
      <w:r w:rsidR="00BC5A9D">
        <w:rPr>
          <w:b/>
          <w:sz w:val="24"/>
          <w:szCs w:val="24"/>
        </w:rPr>
        <w:t> </w:t>
      </w:r>
      <w:r w:rsidR="00BC5A9D" w:rsidRPr="00BC5A9D">
        <w:rPr>
          <w:b/>
          <w:sz w:val="24"/>
          <w:szCs w:val="24"/>
        </w:rPr>
        <w:t>646</w:t>
      </w:r>
      <w:r w:rsidR="00BC5A9D">
        <w:rPr>
          <w:b/>
          <w:sz w:val="24"/>
          <w:szCs w:val="24"/>
        </w:rPr>
        <w:t xml:space="preserve"> руб</w:t>
      </w:r>
      <w:r>
        <w:rPr>
          <w:b/>
          <w:sz w:val="24"/>
          <w:szCs w:val="24"/>
        </w:rPr>
        <w:t>.</w:t>
      </w:r>
    </w:p>
    <w:p w14:paraId="51071F6D" w14:textId="77777777" w:rsidR="00C0459C" w:rsidRDefault="00C0459C" w:rsidP="00C0459C">
      <w:pPr>
        <w:spacing w:after="0" w:line="240" w:lineRule="auto"/>
        <w:rPr>
          <w:i/>
        </w:rPr>
      </w:pPr>
      <w:r w:rsidRPr="00265FF4">
        <w:rPr>
          <w:i/>
        </w:rPr>
        <w:t>Оплата по счетчику.</w:t>
      </w:r>
    </w:p>
    <w:p w14:paraId="41E6CD7B" w14:textId="77777777" w:rsidR="00BC5A9D" w:rsidRPr="00BE5F97" w:rsidRDefault="00BC5A9D" w:rsidP="00C0459C">
      <w:pPr>
        <w:spacing w:after="0" w:line="240" w:lineRule="auto"/>
        <w:rPr>
          <w:i/>
        </w:rPr>
      </w:pPr>
    </w:p>
    <w:p w14:paraId="194D7729" w14:textId="0FDCB9E7" w:rsidR="00C0459C" w:rsidRDefault="00C0459C" w:rsidP="00C0459C">
      <w:pPr>
        <w:pStyle w:val="a3"/>
        <w:spacing w:after="0" w:line="240" w:lineRule="auto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>7.2</w:t>
      </w:r>
      <w:r>
        <w:t xml:space="preserve"> </w:t>
      </w:r>
      <w:r w:rsidR="00BC5A9D" w:rsidRPr="00BC5A9D">
        <w:rPr>
          <w:b/>
          <w:sz w:val="24"/>
          <w:szCs w:val="24"/>
        </w:rPr>
        <w:t xml:space="preserve">Обслуживание водопровода (материалы+оплата работ) </w:t>
      </w:r>
      <w:r w:rsidR="001D6C92">
        <w:rPr>
          <w:sz w:val="24"/>
          <w:szCs w:val="24"/>
        </w:rPr>
        <w:t>по плану 150 000 руб.</w:t>
      </w:r>
      <w:r w:rsidRPr="00A974DA">
        <w:rPr>
          <w:sz w:val="24"/>
          <w:szCs w:val="24"/>
        </w:rPr>
        <w:t>,</w:t>
      </w:r>
      <w:r>
        <w:rPr>
          <w:b/>
          <w:sz w:val="24"/>
          <w:szCs w:val="24"/>
        </w:rPr>
        <w:t xml:space="preserve"> фак</w:t>
      </w:r>
      <w:r w:rsidR="001D6C92">
        <w:rPr>
          <w:b/>
          <w:sz w:val="24"/>
          <w:szCs w:val="24"/>
        </w:rPr>
        <w:t xml:space="preserve">тически                  </w:t>
      </w:r>
      <w:r w:rsidR="00BC5A9D" w:rsidRPr="00BC5A9D">
        <w:rPr>
          <w:b/>
          <w:sz w:val="24"/>
          <w:szCs w:val="24"/>
        </w:rPr>
        <w:t>144</w:t>
      </w:r>
      <w:r w:rsidR="00BC5A9D">
        <w:rPr>
          <w:b/>
          <w:sz w:val="24"/>
          <w:szCs w:val="24"/>
        </w:rPr>
        <w:t xml:space="preserve"> </w:t>
      </w:r>
      <w:r w:rsidR="00BC5A9D" w:rsidRPr="00BC5A9D">
        <w:rPr>
          <w:b/>
          <w:sz w:val="24"/>
          <w:szCs w:val="24"/>
        </w:rPr>
        <w:t xml:space="preserve">445 </w:t>
      </w:r>
      <w:r w:rsidRPr="00D752E6">
        <w:rPr>
          <w:b/>
          <w:sz w:val="24"/>
          <w:szCs w:val="24"/>
        </w:rPr>
        <w:t>руб.</w:t>
      </w:r>
    </w:p>
    <w:p w14:paraId="160425ED" w14:textId="2B293A6C" w:rsidR="00C0459C" w:rsidRDefault="00BC5A9D" w:rsidP="00C0459C">
      <w:pPr>
        <w:pStyle w:val="a3"/>
        <w:spacing w:after="0" w:line="240" w:lineRule="auto"/>
        <w:ind w:left="0"/>
        <w:rPr>
          <w:i/>
        </w:rPr>
      </w:pPr>
      <w:r>
        <w:rPr>
          <w:i/>
        </w:rPr>
        <w:t>В том числе т</w:t>
      </w:r>
      <w:r w:rsidR="00C0459C" w:rsidRPr="008E02C8">
        <w:rPr>
          <w:i/>
        </w:rPr>
        <w:t>овары для ремонта при протечках водопровода.</w:t>
      </w:r>
      <w:r>
        <w:rPr>
          <w:i/>
        </w:rPr>
        <w:t xml:space="preserve"> </w:t>
      </w:r>
      <w:r w:rsidR="00C0459C">
        <w:rPr>
          <w:i/>
        </w:rPr>
        <w:t>Подготовка к летнему сезону, промывка, обслуживани</w:t>
      </w:r>
      <w:r w:rsidR="001D6C92">
        <w:rPr>
          <w:i/>
        </w:rPr>
        <w:t>е, ремонт в период эксплуатации,</w:t>
      </w:r>
      <w:r w:rsidR="00C0459C">
        <w:rPr>
          <w:i/>
        </w:rPr>
        <w:t xml:space="preserve"> обслуживание и консервация водопровода к зиме. </w:t>
      </w:r>
    </w:p>
    <w:p w14:paraId="382FB490" w14:textId="48ACB55E" w:rsidR="00C0459C" w:rsidRPr="00C84E06" w:rsidRDefault="00C6089F" w:rsidP="00C0459C">
      <w:pPr>
        <w:pStyle w:val="a3"/>
        <w:spacing w:after="0" w:line="240" w:lineRule="auto"/>
        <w:ind w:left="0"/>
        <w:rPr>
          <w:b/>
          <w:i/>
          <w:iCs/>
        </w:rPr>
      </w:pPr>
      <w:r w:rsidRPr="00C84E06">
        <w:rPr>
          <w:b/>
          <w:i/>
          <w:iCs/>
        </w:rPr>
        <w:t>Остаток в этой статье на 31.12.2024 года- 437 899 руб.</w:t>
      </w:r>
      <w:r w:rsidR="00650391" w:rsidRPr="00C84E06">
        <w:rPr>
          <w:b/>
          <w:i/>
          <w:iCs/>
        </w:rPr>
        <w:t xml:space="preserve"> Остаток был запланирован </w:t>
      </w:r>
      <w:r w:rsidR="0025537E" w:rsidRPr="00C84E06">
        <w:rPr>
          <w:b/>
          <w:i/>
          <w:iCs/>
        </w:rPr>
        <w:t>потратить в 2025 году на получение лицензии.</w:t>
      </w:r>
    </w:p>
    <w:p w14:paraId="59E13258" w14:textId="7EFCF82E" w:rsidR="00CD6B64" w:rsidRPr="00CD6B64" w:rsidRDefault="00CD6B64" w:rsidP="00C0459C">
      <w:pPr>
        <w:pStyle w:val="a3"/>
        <w:spacing w:after="0" w:line="240" w:lineRule="auto"/>
        <w:ind w:left="0"/>
        <w:rPr>
          <w:i/>
        </w:rPr>
      </w:pPr>
      <w:r w:rsidRPr="00CD6B64">
        <w:rPr>
          <w:i/>
        </w:rPr>
        <w:t>Остаток</w:t>
      </w:r>
      <w:r>
        <w:rPr>
          <w:i/>
        </w:rPr>
        <w:t xml:space="preserve"> в этой статье на 31.12.2025 года – </w:t>
      </w:r>
      <w:r w:rsidR="005048F8">
        <w:rPr>
          <w:i/>
        </w:rPr>
        <w:t>120</w:t>
      </w:r>
      <w:r w:rsidR="007A4A9A">
        <w:rPr>
          <w:i/>
        </w:rPr>
        <w:t> </w:t>
      </w:r>
      <w:r w:rsidR="005048F8">
        <w:rPr>
          <w:i/>
        </w:rPr>
        <w:t>930</w:t>
      </w:r>
      <w:r w:rsidR="007A4A9A">
        <w:rPr>
          <w:i/>
        </w:rPr>
        <w:t xml:space="preserve"> </w:t>
      </w:r>
      <w:r>
        <w:rPr>
          <w:i/>
        </w:rPr>
        <w:t>руб.</w:t>
      </w:r>
    </w:p>
    <w:p w14:paraId="092202E5" w14:textId="77777777" w:rsidR="00D3465E" w:rsidRPr="00CD6B64" w:rsidRDefault="00D3465E" w:rsidP="00C0459C">
      <w:pPr>
        <w:pStyle w:val="a3"/>
        <w:spacing w:after="0" w:line="240" w:lineRule="auto"/>
        <w:ind w:left="0"/>
        <w:rPr>
          <w:i/>
        </w:rPr>
      </w:pPr>
    </w:p>
    <w:p w14:paraId="6FD10421" w14:textId="443B994F" w:rsidR="00D3465E" w:rsidRDefault="00D3465E" w:rsidP="00D3465E">
      <w:pPr>
        <w:pStyle w:val="a3"/>
        <w:spacing w:after="0" w:line="240" w:lineRule="auto"/>
        <w:ind w:left="0"/>
        <w:rPr>
          <w:b/>
          <w:sz w:val="24"/>
          <w:szCs w:val="24"/>
        </w:rPr>
      </w:pPr>
      <w:r w:rsidRPr="00D3465E">
        <w:rPr>
          <w:b/>
          <w:sz w:val="24"/>
          <w:szCs w:val="24"/>
        </w:rPr>
        <w:t>7.3 Лицензирование скважин пользователями водопровода</w:t>
      </w:r>
      <w:r>
        <w:rPr>
          <w:b/>
          <w:sz w:val="24"/>
          <w:szCs w:val="24"/>
        </w:rPr>
        <w:t xml:space="preserve"> </w:t>
      </w:r>
      <w:r w:rsidRPr="00D3465E">
        <w:rPr>
          <w:bCs/>
          <w:sz w:val="24"/>
          <w:szCs w:val="24"/>
        </w:rPr>
        <w:t>план 260</w:t>
      </w:r>
      <w:r>
        <w:rPr>
          <w:bCs/>
          <w:sz w:val="24"/>
          <w:szCs w:val="24"/>
        </w:rPr>
        <w:t> </w:t>
      </w:r>
      <w:r w:rsidRPr="00D3465E">
        <w:rPr>
          <w:bCs/>
          <w:sz w:val="24"/>
          <w:szCs w:val="24"/>
        </w:rPr>
        <w:t>000</w:t>
      </w:r>
      <w:r>
        <w:rPr>
          <w:bCs/>
          <w:sz w:val="24"/>
          <w:szCs w:val="24"/>
        </w:rPr>
        <w:t xml:space="preserve"> руб., </w:t>
      </w:r>
      <w:r>
        <w:rPr>
          <w:b/>
          <w:sz w:val="24"/>
          <w:szCs w:val="24"/>
        </w:rPr>
        <w:t xml:space="preserve">фактически                  </w:t>
      </w:r>
      <w:r w:rsidRPr="00D3465E">
        <w:rPr>
          <w:b/>
          <w:sz w:val="24"/>
          <w:szCs w:val="24"/>
        </w:rPr>
        <w:t>580</w:t>
      </w:r>
      <w:r>
        <w:rPr>
          <w:b/>
          <w:sz w:val="24"/>
          <w:szCs w:val="24"/>
        </w:rPr>
        <w:t> </w:t>
      </w:r>
      <w:r w:rsidRPr="00D3465E">
        <w:rPr>
          <w:b/>
          <w:sz w:val="24"/>
          <w:szCs w:val="24"/>
        </w:rPr>
        <w:t>715</w:t>
      </w:r>
      <w:r>
        <w:rPr>
          <w:b/>
          <w:sz w:val="24"/>
          <w:szCs w:val="24"/>
        </w:rPr>
        <w:t xml:space="preserve"> </w:t>
      </w:r>
      <w:r w:rsidRPr="00D752E6">
        <w:rPr>
          <w:b/>
          <w:sz w:val="24"/>
          <w:szCs w:val="24"/>
        </w:rPr>
        <w:t>руб.</w:t>
      </w:r>
    </w:p>
    <w:p w14:paraId="148D4802" w14:textId="0BE9CFCD" w:rsidR="00CD6B64" w:rsidRPr="00CD6B64" w:rsidRDefault="00CD6B64" w:rsidP="00D3465E">
      <w:pPr>
        <w:pStyle w:val="a3"/>
        <w:spacing w:after="0" w:line="240" w:lineRule="auto"/>
        <w:ind w:left="0"/>
        <w:rPr>
          <w:i/>
        </w:rPr>
      </w:pPr>
      <w:r>
        <w:rPr>
          <w:i/>
        </w:rPr>
        <w:t>Недостающие средства в размере 309 965 были запланировано взяты из остатка по статье 7.2</w:t>
      </w:r>
      <w:r w:rsidR="005048F8">
        <w:rPr>
          <w:i/>
        </w:rPr>
        <w:t>. Перерасхода нет.</w:t>
      </w:r>
    </w:p>
    <w:p w14:paraId="387F74A2" w14:textId="409854A8" w:rsidR="00D3465E" w:rsidRPr="00D3465E" w:rsidRDefault="00D3465E" w:rsidP="00C0459C">
      <w:pPr>
        <w:pStyle w:val="a3"/>
        <w:spacing w:after="0" w:line="240" w:lineRule="auto"/>
        <w:ind w:left="0"/>
        <w:rPr>
          <w:b/>
          <w:sz w:val="24"/>
          <w:szCs w:val="24"/>
        </w:rPr>
      </w:pPr>
    </w:p>
    <w:p w14:paraId="33639DCD" w14:textId="56B691FC" w:rsidR="00C0459C" w:rsidRDefault="00C0459C" w:rsidP="00C0459C">
      <w:pPr>
        <w:pStyle w:val="a3"/>
        <w:spacing w:after="0" w:line="240" w:lineRule="auto"/>
        <w:ind w:left="0"/>
        <w:rPr>
          <w:b/>
          <w:sz w:val="24"/>
          <w:szCs w:val="24"/>
        </w:rPr>
      </w:pPr>
      <w:r w:rsidRPr="001B5100">
        <w:rPr>
          <w:b/>
          <w:sz w:val="24"/>
          <w:szCs w:val="24"/>
        </w:rPr>
        <w:t>7.</w:t>
      </w:r>
      <w:r w:rsidR="00FA2D1D">
        <w:rPr>
          <w:b/>
          <w:sz w:val="24"/>
          <w:szCs w:val="24"/>
        </w:rPr>
        <w:t>4</w:t>
      </w:r>
      <w:r w:rsidRPr="001B5100">
        <w:rPr>
          <w:b/>
          <w:sz w:val="24"/>
          <w:szCs w:val="24"/>
        </w:rPr>
        <w:t xml:space="preserve"> Дорога СНТ план </w:t>
      </w:r>
      <w:r w:rsidR="00FA2D1D">
        <w:rPr>
          <w:b/>
          <w:sz w:val="24"/>
          <w:szCs w:val="24"/>
        </w:rPr>
        <w:t>0</w:t>
      </w:r>
      <w:r w:rsidRPr="001B5100">
        <w:rPr>
          <w:b/>
          <w:sz w:val="24"/>
          <w:szCs w:val="24"/>
        </w:rPr>
        <w:t xml:space="preserve"> руб.     </w:t>
      </w:r>
      <w:r w:rsidR="00FA2D1D">
        <w:rPr>
          <w:b/>
          <w:sz w:val="24"/>
          <w:szCs w:val="24"/>
        </w:rPr>
        <w:t xml:space="preserve">                                                                                           фактически 0</w:t>
      </w:r>
    </w:p>
    <w:p w14:paraId="0FA97EEB" w14:textId="30461221" w:rsidR="00C0459C" w:rsidRPr="001B5100" w:rsidRDefault="00FA2D1D" w:rsidP="00C0459C">
      <w:pPr>
        <w:pStyle w:val="a3"/>
        <w:spacing w:after="0" w:line="240" w:lineRule="auto"/>
        <w:ind w:left="0"/>
        <w:rPr>
          <w:i/>
        </w:rPr>
      </w:pPr>
      <w:r>
        <w:t>Остаток 2024 года по статье</w:t>
      </w:r>
      <w:r w:rsidR="00C0459C" w:rsidRPr="00A35596">
        <w:t xml:space="preserve"> в сумме 477</w:t>
      </w:r>
      <w:r w:rsidR="00545DFA">
        <w:t> </w:t>
      </w:r>
      <w:r w:rsidR="00C0459C" w:rsidRPr="00A35596">
        <w:t>965</w:t>
      </w:r>
      <w:r w:rsidR="00545DFA">
        <w:t xml:space="preserve"> </w:t>
      </w:r>
      <w:r w:rsidR="00C0459C" w:rsidRPr="00A35596">
        <w:t>руб.</w:t>
      </w:r>
      <w:r>
        <w:t xml:space="preserve"> </w:t>
      </w:r>
      <w:r w:rsidR="0025537E">
        <w:t>в 202</w:t>
      </w:r>
      <w:r>
        <w:t>5</w:t>
      </w:r>
      <w:r w:rsidR="0025537E">
        <w:t xml:space="preserve"> году </w:t>
      </w:r>
      <w:r w:rsidR="00C0459C" w:rsidRPr="00A35596">
        <w:t>не расходовались</w:t>
      </w:r>
      <w:r w:rsidR="0025537E">
        <w:t>,</w:t>
      </w:r>
      <w:r w:rsidR="00C0459C" w:rsidRPr="00A35596">
        <w:t xml:space="preserve"> находятся на счету СНТ</w:t>
      </w:r>
      <w:r w:rsidR="00C0459C">
        <w:rPr>
          <w:b/>
          <w:sz w:val="24"/>
          <w:szCs w:val="24"/>
        </w:rPr>
        <w:t>.</w:t>
      </w:r>
      <w:r w:rsidR="00C0459C" w:rsidRPr="001B5100">
        <w:rPr>
          <w:b/>
          <w:sz w:val="24"/>
          <w:szCs w:val="24"/>
        </w:rPr>
        <w:t xml:space="preserve">                                              </w:t>
      </w:r>
      <w:r w:rsidR="00C0459C" w:rsidRPr="001B5100">
        <w:rPr>
          <w:i/>
        </w:rPr>
        <w:t xml:space="preserve">                                                     </w:t>
      </w:r>
    </w:p>
    <w:p w14:paraId="7476AEBF" w14:textId="77777777" w:rsidR="00C0459C" w:rsidRPr="008E02C8" w:rsidRDefault="00C0459C" w:rsidP="00C0459C">
      <w:pPr>
        <w:pStyle w:val="a3"/>
        <w:spacing w:after="0" w:line="240" w:lineRule="auto"/>
        <w:ind w:left="0"/>
        <w:rPr>
          <w:i/>
        </w:rPr>
      </w:pPr>
    </w:p>
    <w:p w14:paraId="081ACA21" w14:textId="2CBF4741" w:rsidR="00C0459C" w:rsidRDefault="00C0459C" w:rsidP="00C0459C">
      <w:pPr>
        <w:pStyle w:val="a3"/>
        <w:tabs>
          <w:tab w:val="left" w:pos="9165"/>
        </w:tabs>
        <w:spacing w:after="0" w:line="240" w:lineRule="auto"/>
        <w:ind w:left="0"/>
        <w:rPr>
          <w:i/>
        </w:rPr>
      </w:pPr>
      <w:r>
        <w:rPr>
          <w:b/>
          <w:sz w:val="24"/>
          <w:szCs w:val="24"/>
        </w:rPr>
        <w:t>7.</w:t>
      </w:r>
      <w:r w:rsidR="00FA2D1D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 xml:space="preserve"> Пожарная безопасность (Пожарный водоем) </w:t>
      </w:r>
      <w:r w:rsidR="00FA2D1D">
        <w:rPr>
          <w:sz w:val="24"/>
          <w:szCs w:val="24"/>
        </w:rPr>
        <w:t>200 000</w:t>
      </w:r>
      <w:r w:rsidR="00247A0F">
        <w:rPr>
          <w:sz w:val="24"/>
          <w:szCs w:val="24"/>
        </w:rPr>
        <w:t xml:space="preserve"> </w:t>
      </w:r>
      <w:r w:rsidR="00247A0F">
        <w:rPr>
          <w:b/>
          <w:sz w:val="24"/>
          <w:szCs w:val="24"/>
        </w:rPr>
        <w:t xml:space="preserve">руб.      фактически     </w:t>
      </w:r>
      <w:r w:rsidR="00FA2D1D">
        <w:rPr>
          <w:b/>
          <w:sz w:val="24"/>
          <w:szCs w:val="24"/>
        </w:rPr>
        <w:t>100 950</w:t>
      </w:r>
      <w:r>
        <w:rPr>
          <w:b/>
          <w:sz w:val="24"/>
          <w:szCs w:val="24"/>
        </w:rPr>
        <w:t xml:space="preserve"> руб.</w:t>
      </w:r>
      <w:r w:rsidRPr="008E02C8">
        <w:rPr>
          <w:i/>
        </w:rPr>
        <w:t xml:space="preserve"> </w:t>
      </w:r>
    </w:p>
    <w:p w14:paraId="06C90778" w14:textId="3FF71A6C" w:rsidR="00C0459C" w:rsidRPr="0040156D" w:rsidRDefault="006D5B28" w:rsidP="00C0459C">
      <w:pPr>
        <w:pStyle w:val="a3"/>
        <w:tabs>
          <w:tab w:val="left" w:pos="9165"/>
        </w:tabs>
        <w:spacing w:after="0" w:line="240" w:lineRule="auto"/>
        <w:ind w:left="0"/>
        <w:rPr>
          <w:i/>
        </w:rPr>
      </w:pPr>
      <w:r>
        <w:rPr>
          <w:i/>
        </w:rPr>
        <w:t>100 950</w:t>
      </w:r>
      <w:r w:rsidR="00247A0F">
        <w:rPr>
          <w:i/>
        </w:rPr>
        <w:t xml:space="preserve"> </w:t>
      </w:r>
      <w:r w:rsidR="00C0459C">
        <w:rPr>
          <w:i/>
        </w:rPr>
        <w:t xml:space="preserve">руб. </w:t>
      </w:r>
      <w:r>
        <w:rPr>
          <w:i/>
        </w:rPr>
        <w:t xml:space="preserve">пожарная </w:t>
      </w:r>
      <w:r w:rsidR="00C0459C">
        <w:rPr>
          <w:i/>
        </w:rPr>
        <w:t>емкост</w:t>
      </w:r>
      <w:r>
        <w:rPr>
          <w:i/>
        </w:rPr>
        <w:t>ь</w:t>
      </w:r>
      <w:r w:rsidR="00C0459C">
        <w:rPr>
          <w:i/>
        </w:rPr>
        <w:t xml:space="preserve"> </w:t>
      </w:r>
      <w:r>
        <w:rPr>
          <w:i/>
        </w:rPr>
        <w:t>Биопрайм.</w:t>
      </w:r>
    </w:p>
    <w:p w14:paraId="693031E6" w14:textId="77777777" w:rsidR="00C0459C" w:rsidRPr="008E02C8" w:rsidRDefault="00C0459C" w:rsidP="00C0459C">
      <w:pPr>
        <w:pStyle w:val="a3"/>
        <w:tabs>
          <w:tab w:val="left" w:pos="9165"/>
        </w:tabs>
        <w:spacing w:after="0" w:line="240" w:lineRule="auto"/>
        <w:ind w:left="0"/>
        <w:rPr>
          <w:i/>
        </w:rPr>
      </w:pPr>
    </w:p>
    <w:p w14:paraId="78F7444E" w14:textId="45D740EA" w:rsidR="00C0459C" w:rsidRDefault="00C0459C" w:rsidP="00C0459C">
      <w:pPr>
        <w:pStyle w:val="a3"/>
        <w:spacing w:after="0" w:line="240" w:lineRule="auto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>7.</w:t>
      </w:r>
      <w:r w:rsidR="00011D8A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 xml:space="preserve"> Строительство контейнерной площадки </w:t>
      </w:r>
      <w:r>
        <w:rPr>
          <w:sz w:val="24"/>
          <w:szCs w:val="24"/>
        </w:rPr>
        <w:t xml:space="preserve">план 0 </w:t>
      </w:r>
      <w:r w:rsidRPr="00A974DA">
        <w:rPr>
          <w:sz w:val="24"/>
          <w:szCs w:val="24"/>
        </w:rPr>
        <w:t>руб</w:t>
      </w:r>
      <w:r>
        <w:rPr>
          <w:b/>
          <w:sz w:val="24"/>
          <w:szCs w:val="24"/>
        </w:rPr>
        <w:t>.                                                  0     руб.</w:t>
      </w:r>
    </w:p>
    <w:p w14:paraId="410458ED" w14:textId="77777777" w:rsidR="00C0459C" w:rsidRDefault="00C0459C" w:rsidP="00C0459C">
      <w:pPr>
        <w:pStyle w:val="a3"/>
        <w:spacing w:after="0" w:line="240" w:lineRule="auto"/>
        <w:ind w:left="0"/>
        <w:rPr>
          <w:i/>
        </w:rPr>
      </w:pPr>
      <w:r w:rsidRPr="00F75EFE">
        <w:rPr>
          <w:i/>
        </w:rPr>
        <w:t>Остаток с 2022 года составляет 102 606 руб. Не расходовался находится на счету СНТ.</w:t>
      </w:r>
    </w:p>
    <w:p w14:paraId="5ED447D9" w14:textId="77777777" w:rsidR="0025537E" w:rsidRDefault="0025537E" w:rsidP="00C0459C">
      <w:pPr>
        <w:pStyle w:val="a3"/>
        <w:spacing w:after="0" w:line="240" w:lineRule="auto"/>
        <w:ind w:left="0"/>
        <w:rPr>
          <w:i/>
        </w:rPr>
      </w:pPr>
    </w:p>
    <w:p w14:paraId="311B1FF9" w14:textId="0CAE8912" w:rsidR="00D5078E" w:rsidRDefault="00D5078E" w:rsidP="00D5078E">
      <w:pPr>
        <w:pStyle w:val="a3"/>
        <w:tabs>
          <w:tab w:val="left" w:pos="9165"/>
        </w:tabs>
        <w:spacing w:after="0" w:line="240" w:lineRule="auto"/>
        <w:ind w:left="0"/>
        <w:rPr>
          <w:bCs/>
          <w:sz w:val="24"/>
          <w:szCs w:val="24"/>
        </w:rPr>
      </w:pPr>
      <w:r w:rsidRPr="00D5078E">
        <w:rPr>
          <w:b/>
          <w:sz w:val="24"/>
          <w:szCs w:val="24"/>
        </w:rPr>
        <w:t>7.7 1/4 от общей суммы лицензирования (питьевая скваж</w:t>
      </w:r>
      <w:r>
        <w:rPr>
          <w:b/>
          <w:sz w:val="24"/>
          <w:szCs w:val="24"/>
        </w:rPr>
        <w:t>и</w:t>
      </w:r>
      <w:r w:rsidRPr="00D5078E">
        <w:rPr>
          <w:b/>
          <w:sz w:val="24"/>
          <w:szCs w:val="24"/>
        </w:rPr>
        <w:t>на у правления)</w:t>
      </w:r>
      <w:r>
        <w:rPr>
          <w:b/>
          <w:sz w:val="24"/>
          <w:szCs w:val="24"/>
        </w:rPr>
        <w:t xml:space="preserve"> </w:t>
      </w:r>
      <w:r w:rsidRPr="00D5078E">
        <w:rPr>
          <w:bCs/>
          <w:sz w:val="24"/>
          <w:szCs w:val="24"/>
        </w:rPr>
        <w:t>план</w:t>
      </w:r>
      <w:r>
        <w:rPr>
          <w:bCs/>
          <w:sz w:val="24"/>
          <w:szCs w:val="24"/>
        </w:rPr>
        <w:t xml:space="preserve"> </w:t>
      </w:r>
      <w:r w:rsidRPr="00D5078E">
        <w:rPr>
          <w:bCs/>
          <w:sz w:val="24"/>
          <w:szCs w:val="24"/>
        </w:rPr>
        <w:t>232</w:t>
      </w:r>
      <w:r>
        <w:rPr>
          <w:bCs/>
          <w:sz w:val="24"/>
          <w:szCs w:val="24"/>
        </w:rPr>
        <w:t> </w:t>
      </w:r>
      <w:r w:rsidRPr="00D5078E">
        <w:rPr>
          <w:bCs/>
          <w:sz w:val="24"/>
          <w:szCs w:val="24"/>
        </w:rPr>
        <w:t>500</w:t>
      </w:r>
      <w:r>
        <w:rPr>
          <w:bCs/>
          <w:sz w:val="24"/>
          <w:szCs w:val="24"/>
        </w:rPr>
        <w:t xml:space="preserve"> руб.,</w:t>
      </w:r>
    </w:p>
    <w:p w14:paraId="1825B822" w14:textId="5EC8B3A6" w:rsidR="00D5078E" w:rsidRDefault="00D5078E" w:rsidP="00D5078E">
      <w:pPr>
        <w:pStyle w:val="a3"/>
        <w:tabs>
          <w:tab w:val="left" w:pos="9165"/>
        </w:tabs>
        <w:spacing w:after="0" w:line="240" w:lineRule="auto"/>
        <w:ind w:left="0"/>
        <w:rPr>
          <w:b/>
          <w:sz w:val="24"/>
          <w:szCs w:val="24"/>
        </w:rPr>
      </w:pPr>
      <w:r w:rsidRPr="00D5078E">
        <w:rPr>
          <w:b/>
          <w:sz w:val="24"/>
          <w:szCs w:val="24"/>
        </w:rPr>
        <w:t>фактически</w:t>
      </w:r>
      <w:r w:rsidR="006868F1">
        <w:rPr>
          <w:b/>
          <w:sz w:val="24"/>
          <w:szCs w:val="24"/>
        </w:rPr>
        <w:t xml:space="preserve"> </w:t>
      </w:r>
      <w:r w:rsidRPr="00D5078E">
        <w:rPr>
          <w:b/>
          <w:sz w:val="24"/>
          <w:szCs w:val="24"/>
        </w:rPr>
        <w:t>245</w:t>
      </w:r>
      <w:r>
        <w:rPr>
          <w:b/>
          <w:sz w:val="24"/>
          <w:szCs w:val="24"/>
        </w:rPr>
        <w:t> </w:t>
      </w:r>
      <w:r w:rsidRPr="00D5078E">
        <w:rPr>
          <w:b/>
          <w:sz w:val="24"/>
          <w:szCs w:val="24"/>
        </w:rPr>
        <w:t>059</w:t>
      </w:r>
      <w:r>
        <w:rPr>
          <w:b/>
          <w:sz w:val="24"/>
          <w:szCs w:val="24"/>
        </w:rPr>
        <w:t xml:space="preserve"> руб.</w:t>
      </w:r>
    </w:p>
    <w:p w14:paraId="0A97646D" w14:textId="6CD62E3F" w:rsidR="006868F1" w:rsidRPr="00CD6B64" w:rsidRDefault="006868F1" w:rsidP="006868F1">
      <w:pPr>
        <w:pStyle w:val="a3"/>
        <w:spacing w:after="0" w:line="240" w:lineRule="auto"/>
        <w:ind w:left="0"/>
        <w:rPr>
          <w:i/>
        </w:rPr>
      </w:pPr>
      <w:r>
        <w:rPr>
          <w:i/>
        </w:rPr>
        <w:t>Недостающие средства в размере 12 559 были взяты из остатка по статье 7.2</w:t>
      </w:r>
      <w:r w:rsidR="005048F8">
        <w:rPr>
          <w:i/>
        </w:rPr>
        <w:t>. Перерасхода нет.</w:t>
      </w:r>
    </w:p>
    <w:p w14:paraId="39F86DC1" w14:textId="77777777" w:rsidR="006868F1" w:rsidRDefault="006868F1" w:rsidP="00D5078E">
      <w:pPr>
        <w:pStyle w:val="a3"/>
        <w:tabs>
          <w:tab w:val="left" w:pos="9165"/>
        </w:tabs>
        <w:spacing w:after="0" w:line="240" w:lineRule="auto"/>
        <w:ind w:left="0"/>
        <w:rPr>
          <w:b/>
          <w:sz w:val="24"/>
          <w:szCs w:val="24"/>
        </w:rPr>
      </w:pPr>
    </w:p>
    <w:p w14:paraId="69AF0602" w14:textId="77777777" w:rsidR="00D5078E" w:rsidRPr="00D5078E" w:rsidRDefault="00D5078E" w:rsidP="00D5078E">
      <w:pPr>
        <w:pStyle w:val="a3"/>
        <w:tabs>
          <w:tab w:val="left" w:pos="9165"/>
        </w:tabs>
        <w:spacing w:after="0" w:line="240" w:lineRule="auto"/>
        <w:ind w:left="0"/>
        <w:rPr>
          <w:b/>
          <w:sz w:val="24"/>
          <w:szCs w:val="24"/>
        </w:rPr>
      </w:pPr>
    </w:p>
    <w:p w14:paraId="10D5422D" w14:textId="6D2EAC7C" w:rsidR="00C0459C" w:rsidRDefault="00C0459C" w:rsidP="00C0459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Итого </w:t>
      </w:r>
      <w:r w:rsidRPr="0025537E">
        <w:rPr>
          <w:b/>
          <w:sz w:val="24"/>
          <w:szCs w:val="24"/>
        </w:rPr>
        <w:t>целевые расходы</w:t>
      </w:r>
      <w:r w:rsidR="00C56F23">
        <w:rPr>
          <w:b/>
          <w:sz w:val="24"/>
          <w:szCs w:val="24"/>
        </w:rPr>
        <w:t>:</w:t>
      </w:r>
      <w:r w:rsidRPr="0025537E">
        <w:rPr>
          <w:b/>
          <w:sz w:val="24"/>
          <w:szCs w:val="24"/>
        </w:rPr>
        <w:t xml:space="preserve">                                                                           </w:t>
      </w:r>
      <w:r w:rsidR="0025537E" w:rsidRPr="0025537E">
        <w:rPr>
          <w:b/>
          <w:sz w:val="24"/>
          <w:szCs w:val="24"/>
        </w:rPr>
        <w:t xml:space="preserve">                            </w:t>
      </w:r>
      <w:r w:rsidR="00A34F34" w:rsidRPr="00A34F34">
        <w:rPr>
          <w:b/>
          <w:sz w:val="24"/>
          <w:szCs w:val="24"/>
        </w:rPr>
        <w:t>1</w:t>
      </w:r>
      <w:r w:rsidR="00A34F34">
        <w:rPr>
          <w:b/>
          <w:sz w:val="24"/>
          <w:szCs w:val="24"/>
        </w:rPr>
        <w:t> </w:t>
      </w:r>
      <w:r w:rsidR="00A34F34" w:rsidRPr="00A34F34">
        <w:rPr>
          <w:b/>
          <w:sz w:val="24"/>
          <w:szCs w:val="24"/>
        </w:rPr>
        <w:t>116</w:t>
      </w:r>
      <w:r w:rsidR="00A34F34">
        <w:rPr>
          <w:b/>
          <w:sz w:val="24"/>
          <w:szCs w:val="24"/>
        </w:rPr>
        <w:t> </w:t>
      </w:r>
      <w:r w:rsidR="00A34F34" w:rsidRPr="00A34F34">
        <w:rPr>
          <w:b/>
          <w:sz w:val="24"/>
          <w:szCs w:val="24"/>
        </w:rPr>
        <w:t>815</w:t>
      </w:r>
      <w:r w:rsidR="00A34F34">
        <w:rPr>
          <w:b/>
          <w:sz w:val="24"/>
          <w:szCs w:val="24"/>
        </w:rPr>
        <w:t xml:space="preserve"> </w:t>
      </w:r>
      <w:r w:rsidRPr="0025537E">
        <w:rPr>
          <w:b/>
          <w:sz w:val="24"/>
          <w:szCs w:val="24"/>
        </w:rPr>
        <w:t>руб.</w:t>
      </w:r>
    </w:p>
    <w:p w14:paraId="605872DD" w14:textId="77777777" w:rsidR="00C0459C" w:rsidRPr="0056711E" w:rsidRDefault="00C0459C" w:rsidP="00C0459C">
      <w:pPr>
        <w:spacing w:after="0" w:line="240" w:lineRule="auto"/>
        <w:rPr>
          <w:b/>
          <w:sz w:val="24"/>
          <w:szCs w:val="24"/>
        </w:rPr>
      </w:pPr>
    </w:p>
    <w:p w14:paraId="3C3B832B" w14:textId="1FE53D7D" w:rsidR="00C0459C" w:rsidRDefault="00C0459C" w:rsidP="00C0459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8.</w:t>
      </w:r>
      <w:r w:rsidRPr="00EE0CEB">
        <w:rPr>
          <w:b/>
          <w:sz w:val="24"/>
          <w:szCs w:val="24"/>
        </w:rPr>
        <w:t xml:space="preserve">  Оплата электроэнергии </w:t>
      </w:r>
      <w:r>
        <w:rPr>
          <w:sz w:val="24"/>
          <w:szCs w:val="24"/>
        </w:rPr>
        <w:t xml:space="preserve">по плану </w:t>
      </w:r>
      <w:r w:rsidR="003559C9">
        <w:rPr>
          <w:sz w:val="24"/>
          <w:szCs w:val="24"/>
        </w:rPr>
        <w:t>4 500 000</w:t>
      </w:r>
      <w:r w:rsidRPr="00B67369">
        <w:rPr>
          <w:sz w:val="24"/>
          <w:szCs w:val="24"/>
        </w:rPr>
        <w:t xml:space="preserve"> руб.,</w:t>
      </w:r>
      <w:r>
        <w:rPr>
          <w:b/>
          <w:sz w:val="24"/>
          <w:szCs w:val="24"/>
        </w:rPr>
        <w:t xml:space="preserve"> фактически    </w:t>
      </w:r>
      <w:r w:rsidR="00C56F23">
        <w:rPr>
          <w:b/>
          <w:sz w:val="24"/>
          <w:szCs w:val="24"/>
        </w:rPr>
        <w:t xml:space="preserve">                  </w:t>
      </w:r>
      <w:r w:rsidR="003559C9">
        <w:rPr>
          <w:b/>
          <w:sz w:val="24"/>
          <w:szCs w:val="24"/>
        </w:rPr>
        <w:t xml:space="preserve">    </w:t>
      </w:r>
      <w:r w:rsidR="00C56F23">
        <w:rPr>
          <w:b/>
          <w:sz w:val="24"/>
          <w:szCs w:val="24"/>
        </w:rPr>
        <w:t xml:space="preserve">     </w:t>
      </w:r>
      <w:r w:rsidR="003559C9" w:rsidRPr="003559C9">
        <w:rPr>
          <w:b/>
          <w:sz w:val="24"/>
          <w:szCs w:val="24"/>
        </w:rPr>
        <w:t>3</w:t>
      </w:r>
      <w:r w:rsidR="003559C9">
        <w:rPr>
          <w:b/>
          <w:sz w:val="24"/>
          <w:szCs w:val="24"/>
        </w:rPr>
        <w:t> </w:t>
      </w:r>
      <w:r w:rsidR="003559C9" w:rsidRPr="003559C9">
        <w:rPr>
          <w:b/>
          <w:sz w:val="24"/>
          <w:szCs w:val="24"/>
        </w:rPr>
        <w:t>969</w:t>
      </w:r>
      <w:r w:rsidR="003559C9">
        <w:rPr>
          <w:b/>
          <w:sz w:val="24"/>
          <w:szCs w:val="24"/>
        </w:rPr>
        <w:t> </w:t>
      </w:r>
      <w:r w:rsidR="003559C9" w:rsidRPr="003559C9">
        <w:rPr>
          <w:b/>
          <w:sz w:val="24"/>
          <w:szCs w:val="24"/>
        </w:rPr>
        <w:t>31</w:t>
      </w:r>
      <w:r w:rsidR="003559C9">
        <w:rPr>
          <w:b/>
          <w:sz w:val="24"/>
          <w:szCs w:val="24"/>
        </w:rPr>
        <w:t xml:space="preserve">6 </w:t>
      </w:r>
      <w:r w:rsidRPr="00EE0CEB">
        <w:rPr>
          <w:b/>
          <w:sz w:val="24"/>
          <w:szCs w:val="24"/>
        </w:rPr>
        <w:t>руб.</w:t>
      </w:r>
    </w:p>
    <w:p w14:paraId="5223DE43" w14:textId="77777777" w:rsidR="00C0459C" w:rsidRPr="006B5EFC" w:rsidRDefault="00C0459C" w:rsidP="00C0459C">
      <w:pPr>
        <w:spacing w:after="0" w:line="240" w:lineRule="auto"/>
        <w:rPr>
          <w:b/>
          <w:sz w:val="24"/>
          <w:szCs w:val="24"/>
        </w:rPr>
      </w:pPr>
    </w:p>
    <w:p w14:paraId="4512A1C8" w14:textId="1CBE4CE5" w:rsidR="00C0459C" w:rsidRPr="00122126" w:rsidRDefault="00C0459C" w:rsidP="00C0459C">
      <w:pPr>
        <w:rPr>
          <w:rFonts w:ascii="Calibri" w:eastAsia="Times New Roman" w:hAnsi="Calibri" w:cs="Calibri"/>
          <w:b/>
          <w:bCs/>
          <w:color w:val="FF0000"/>
          <w:sz w:val="24"/>
          <w:szCs w:val="24"/>
          <w:lang w:eastAsia="ru-RU"/>
        </w:rPr>
      </w:pPr>
      <w:r>
        <w:rPr>
          <w:b/>
          <w:sz w:val="24"/>
          <w:szCs w:val="24"/>
        </w:rPr>
        <w:t>9</w:t>
      </w:r>
      <w:r w:rsidRPr="00122126">
        <w:rPr>
          <w:b/>
          <w:sz w:val="24"/>
          <w:szCs w:val="24"/>
        </w:rPr>
        <w:t xml:space="preserve">.  Всего </w:t>
      </w:r>
      <w:r w:rsidRPr="00CC7570">
        <w:rPr>
          <w:b/>
          <w:sz w:val="24"/>
          <w:szCs w:val="24"/>
        </w:rPr>
        <w:t>расходов</w:t>
      </w:r>
      <w:r w:rsidR="00C56F23">
        <w:rPr>
          <w:b/>
          <w:sz w:val="24"/>
          <w:szCs w:val="24"/>
        </w:rPr>
        <w:t xml:space="preserve"> по плану </w:t>
      </w:r>
      <w:r w:rsidR="003559C9" w:rsidRPr="003559C9">
        <w:rPr>
          <w:b/>
          <w:sz w:val="24"/>
          <w:szCs w:val="24"/>
        </w:rPr>
        <w:t>9</w:t>
      </w:r>
      <w:r w:rsidR="003559C9">
        <w:rPr>
          <w:b/>
          <w:sz w:val="24"/>
          <w:szCs w:val="24"/>
        </w:rPr>
        <w:t> </w:t>
      </w:r>
      <w:r w:rsidR="003559C9" w:rsidRPr="003559C9">
        <w:rPr>
          <w:b/>
          <w:sz w:val="24"/>
          <w:szCs w:val="24"/>
        </w:rPr>
        <w:t>522</w:t>
      </w:r>
      <w:r w:rsidR="003559C9">
        <w:rPr>
          <w:b/>
          <w:sz w:val="24"/>
          <w:szCs w:val="24"/>
        </w:rPr>
        <w:t xml:space="preserve"> </w:t>
      </w:r>
      <w:r w:rsidR="003559C9" w:rsidRPr="003559C9">
        <w:rPr>
          <w:b/>
          <w:sz w:val="24"/>
          <w:szCs w:val="24"/>
        </w:rPr>
        <w:t>000</w:t>
      </w:r>
      <w:r w:rsidRPr="00CC7570">
        <w:rPr>
          <w:b/>
          <w:sz w:val="24"/>
          <w:szCs w:val="24"/>
        </w:rPr>
        <w:t>руб</w:t>
      </w:r>
      <w:r w:rsidRPr="002D2B2D">
        <w:rPr>
          <w:b/>
          <w:sz w:val="24"/>
          <w:szCs w:val="24"/>
        </w:rPr>
        <w:t xml:space="preserve">.                                                             </w:t>
      </w:r>
      <w:r w:rsidR="008E08B4" w:rsidRPr="002D2B2D">
        <w:rPr>
          <w:b/>
          <w:sz w:val="24"/>
          <w:szCs w:val="24"/>
        </w:rPr>
        <w:t xml:space="preserve">  </w:t>
      </w:r>
      <w:r w:rsidRPr="002D2B2D">
        <w:rPr>
          <w:b/>
          <w:sz w:val="24"/>
          <w:szCs w:val="24"/>
        </w:rPr>
        <w:t xml:space="preserve">      </w:t>
      </w:r>
      <w:r w:rsidR="00A251FA" w:rsidRPr="002D2B2D">
        <w:rPr>
          <w:b/>
          <w:sz w:val="24"/>
          <w:szCs w:val="24"/>
        </w:rPr>
        <w:t>8 730 190</w:t>
      </w:r>
      <w:r w:rsidR="008E08B4" w:rsidRPr="002D2B2D">
        <w:rPr>
          <w:b/>
          <w:sz w:val="24"/>
          <w:szCs w:val="24"/>
        </w:rPr>
        <w:t xml:space="preserve"> руб</w:t>
      </w:r>
      <w:r w:rsidRPr="002D2B2D">
        <w:rPr>
          <w:rFonts w:ascii="Calibri" w:eastAsia="Times New Roman" w:hAnsi="Calibri" w:cs="Calibri"/>
          <w:b/>
          <w:bCs/>
          <w:sz w:val="24"/>
          <w:szCs w:val="24"/>
          <w:lang w:eastAsia="ru-RU"/>
        </w:rPr>
        <w:t>.</w:t>
      </w:r>
      <w:r w:rsidRPr="00122126">
        <w:rPr>
          <w:b/>
          <w:sz w:val="24"/>
          <w:szCs w:val="24"/>
        </w:rPr>
        <w:t xml:space="preserve">   </w:t>
      </w:r>
    </w:p>
    <w:p w14:paraId="76D54FA4" w14:textId="5B9FA370" w:rsidR="00C0459C" w:rsidRDefault="00C0459C" w:rsidP="00C0459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10</w:t>
      </w:r>
      <w:r w:rsidRPr="00122126">
        <w:rPr>
          <w:b/>
          <w:sz w:val="24"/>
          <w:szCs w:val="24"/>
        </w:rPr>
        <w:t xml:space="preserve">. Остаток средств на </w:t>
      </w:r>
      <w:r w:rsidR="00C56F23">
        <w:rPr>
          <w:b/>
          <w:sz w:val="24"/>
          <w:szCs w:val="24"/>
        </w:rPr>
        <w:t>31.12.202</w:t>
      </w:r>
      <w:r w:rsidR="008E08B4">
        <w:rPr>
          <w:b/>
          <w:sz w:val="24"/>
          <w:szCs w:val="24"/>
        </w:rPr>
        <w:t xml:space="preserve">5 </w:t>
      </w:r>
      <w:r w:rsidRPr="00122126">
        <w:rPr>
          <w:b/>
          <w:sz w:val="24"/>
          <w:szCs w:val="24"/>
        </w:rPr>
        <w:t>года по</w:t>
      </w:r>
      <w:r w:rsidR="0069266D">
        <w:rPr>
          <w:b/>
          <w:sz w:val="24"/>
          <w:szCs w:val="24"/>
        </w:rPr>
        <w:t xml:space="preserve"> </w:t>
      </w:r>
      <w:r w:rsidRPr="00122126">
        <w:rPr>
          <w:b/>
          <w:sz w:val="24"/>
          <w:szCs w:val="24"/>
        </w:rPr>
        <w:t>банку</w:t>
      </w:r>
      <w:r w:rsidRPr="002D2B2D">
        <w:rPr>
          <w:b/>
          <w:sz w:val="24"/>
          <w:szCs w:val="24"/>
        </w:rPr>
        <w:t xml:space="preserve">:                               </w:t>
      </w:r>
      <w:r w:rsidR="00C56F23" w:rsidRPr="002D2B2D">
        <w:rPr>
          <w:b/>
          <w:sz w:val="24"/>
          <w:szCs w:val="24"/>
        </w:rPr>
        <w:t xml:space="preserve">                     </w:t>
      </w:r>
      <w:r w:rsidR="008E08B4" w:rsidRPr="002D2B2D">
        <w:rPr>
          <w:b/>
          <w:sz w:val="24"/>
          <w:szCs w:val="24"/>
        </w:rPr>
        <w:t xml:space="preserve">  </w:t>
      </w:r>
      <w:r w:rsidR="00C56F23" w:rsidRPr="002D2B2D">
        <w:rPr>
          <w:b/>
          <w:sz w:val="24"/>
          <w:szCs w:val="24"/>
        </w:rPr>
        <w:t xml:space="preserve"> </w:t>
      </w:r>
      <w:r w:rsidR="00A251FA" w:rsidRPr="002D2B2D">
        <w:rPr>
          <w:b/>
          <w:sz w:val="24"/>
          <w:szCs w:val="24"/>
        </w:rPr>
        <w:t>2 290 689</w:t>
      </w:r>
      <w:r w:rsidR="008E08B4" w:rsidRPr="002D2B2D">
        <w:rPr>
          <w:b/>
          <w:sz w:val="24"/>
          <w:szCs w:val="24"/>
        </w:rPr>
        <w:t xml:space="preserve"> </w:t>
      </w:r>
      <w:r w:rsidRPr="002D2B2D">
        <w:rPr>
          <w:b/>
          <w:sz w:val="24"/>
          <w:szCs w:val="24"/>
        </w:rPr>
        <w:t>руб.</w:t>
      </w:r>
    </w:p>
    <w:p w14:paraId="705D4C8C" w14:textId="77777777" w:rsidR="00C0459C" w:rsidRPr="00122126" w:rsidRDefault="00C0459C" w:rsidP="00C0459C">
      <w:pPr>
        <w:spacing w:after="0" w:line="240" w:lineRule="auto"/>
        <w:rPr>
          <w:b/>
          <w:sz w:val="24"/>
          <w:szCs w:val="24"/>
        </w:rPr>
      </w:pPr>
    </w:p>
    <w:p w14:paraId="464E8E5F" w14:textId="6DA9602D" w:rsidR="00C0459C" w:rsidRDefault="00C56F23" w:rsidP="00C0459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Принять отчет по смете за 202</w:t>
      </w:r>
      <w:r w:rsidR="006F13DE">
        <w:rPr>
          <w:b/>
          <w:sz w:val="24"/>
          <w:szCs w:val="24"/>
        </w:rPr>
        <w:t>5</w:t>
      </w:r>
      <w:r w:rsidR="00C0459C" w:rsidRPr="00122126">
        <w:rPr>
          <w:b/>
          <w:sz w:val="24"/>
          <w:szCs w:val="24"/>
        </w:rPr>
        <w:t xml:space="preserve"> год для утверждения общим собранием.</w:t>
      </w:r>
      <w:r w:rsidR="00C0459C" w:rsidRPr="005F4187">
        <w:rPr>
          <w:b/>
          <w:sz w:val="24"/>
          <w:szCs w:val="24"/>
        </w:rPr>
        <w:t xml:space="preserve"> </w:t>
      </w:r>
    </w:p>
    <w:p w14:paraId="4EB8A18F" w14:textId="22DD55BC" w:rsidR="00C0459C" w:rsidRDefault="00C56F23" w:rsidP="00C0459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Признать работу правления в 202</w:t>
      </w:r>
      <w:r w:rsidR="006F13DE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 xml:space="preserve"> </w:t>
      </w:r>
      <w:r w:rsidR="00C0459C" w:rsidRPr="00122126">
        <w:rPr>
          <w:b/>
          <w:sz w:val="24"/>
          <w:szCs w:val="24"/>
        </w:rPr>
        <w:t xml:space="preserve">году </w:t>
      </w:r>
      <w:r w:rsidR="00C0459C">
        <w:rPr>
          <w:b/>
          <w:sz w:val="24"/>
          <w:szCs w:val="24"/>
        </w:rPr>
        <w:t xml:space="preserve">– </w:t>
      </w:r>
      <w:r w:rsidR="00C0459C" w:rsidRPr="00122126">
        <w:rPr>
          <w:b/>
          <w:sz w:val="24"/>
          <w:szCs w:val="24"/>
        </w:rPr>
        <w:t>удовлетворительной</w:t>
      </w:r>
      <w:r w:rsidR="00C0459C">
        <w:rPr>
          <w:b/>
          <w:sz w:val="24"/>
          <w:szCs w:val="24"/>
        </w:rPr>
        <w:t>.</w:t>
      </w:r>
    </w:p>
    <w:p w14:paraId="230810CB" w14:textId="77777777" w:rsidR="005C794A" w:rsidRPr="00122126" w:rsidRDefault="005C794A" w:rsidP="00C0459C">
      <w:pPr>
        <w:spacing w:after="0" w:line="240" w:lineRule="auto"/>
        <w:rPr>
          <w:b/>
          <w:sz w:val="24"/>
          <w:szCs w:val="24"/>
        </w:rPr>
      </w:pPr>
    </w:p>
    <w:p w14:paraId="4E5AE829" w14:textId="7E0FD891" w:rsidR="00352E83" w:rsidRDefault="002D2B2D" w:rsidP="001E012D">
      <w:pPr>
        <w:spacing w:after="0" w:line="240" w:lineRule="auto"/>
        <w:rPr>
          <w:b/>
        </w:rPr>
      </w:pPr>
      <w:r w:rsidRPr="002D2B2D">
        <w:rPr>
          <w:noProof/>
          <w:lang w:eastAsia="ru-RU"/>
        </w:rPr>
        <w:drawing>
          <wp:inline distT="0" distB="0" distL="0" distR="0" wp14:anchorId="7AFAC0CF" wp14:editId="6DCE5374">
            <wp:extent cx="4315735" cy="6565127"/>
            <wp:effectExtent l="0" t="0" r="889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9381" cy="6616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8958DF" w14:textId="77777777" w:rsidR="00352E83" w:rsidRDefault="00352E83" w:rsidP="00C0459C">
      <w:pPr>
        <w:spacing w:after="0" w:line="240" w:lineRule="auto"/>
        <w:ind w:left="284"/>
        <w:rPr>
          <w:b/>
        </w:rPr>
      </w:pPr>
    </w:p>
    <w:p w14:paraId="12F230BF" w14:textId="77777777" w:rsidR="00C0459C" w:rsidRDefault="00C0459C" w:rsidP="00C0459C">
      <w:pPr>
        <w:spacing w:after="0" w:line="240" w:lineRule="auto"/>
        <w:rPr>
          <w:b/>
          <w:i/>
          <w:sz w:val="24"/>
          <w:szCs w:val="24"/>
        </w:rPr>
      </w:pPr>
    </w:p>
    <w:p w14:paraId="7044BE97" w14:textId="77777777" w:rsidR="00C0459C" w:rsidRPr="00725FC1" w:rsidRDefault="00C0459C" w:rsidP="00C0459C">
      <w:pPr>
        <w:spacing w:after="0" w:line="240" w:lineRule="auto"/>
        <w:ind w:left="284"/>
        <w:rPr>
          <w:b/>
        </w:rPr>
      </w:pPr>
    </w:p>
    <w:p w14:paraId="18509155" w14:textId="1AAC630B" w:rsidR="00C0459C" w:rsidRPr="005C794A" w:rsidRDefault="0069266D" w:rsidP="00C0459C">
      <w:pPr>
        <w:spacing w:after="0" w:line="240" w:lineRule="auto"/>
        <w:ind w:left="284"/>
        <w:rPr>
          <w:b/>
          <w:sz w:val="18"/>
          <w:szCs w:val="18"/>
        </w:rPr>
      </w:pPr>
      <w:r>
        <w:rPr>
          <w:b/>
          <w:sz w:val="18"/>
          <w:szCs w:val="18"/>
        </w:rPr>
        <w:lastRenderedPageBreak/>
        <w:t xml:space="preserve">    Член</w:t>
      </w:r>
      <w:r w:rsidR="00A57377">
        <w:rPr>
          <w:b/>
          <w:sz w:val="18"/>
          <w:szCs w:val="18"/>
        </w:rPr>
        <w:t xml:space="preserve"> СНТ</w:t>
      </w:r>
      <w:r w:rsidR="001E012D" w:rsidRPr="005C794A">
        <w:rPr>
          <w:b/>
          <w:sz w:val="18"/>
          <w:szCs w:val="18"/>
        </w:rPr>
        <w:t xml:space="preserve"> </w:t>
      </w:r>
      <w:r w:rsidR="00C0459C" w:rsidRPr="005C794A">
        <w:rPr>
          <w:b/>
          <w:sz w:val="18"/>
          <w:szCs w:val="18"/>
        </w:rPr>
        <w:t xml:space="preserve"> ____</w:t>
      </w:r>
      <w:r w:rsidR="001E012D" w:rsidRPr="005C794A">
        <w:rPr>
          <w:b/>
          <w:sz w:val="18"/>
          <w:szCs w:val="18"/>
        </w:rPr>
        <w:t>_______________________________</w:t>
      </w:r>
      <w:r w:rsidR="00C0459C" w:rsidRPr="005C794A">
        <w:rPr>
          <w:b/>
          <w:sz w:val="18"/>
          <w:szCs w:val="18"/>
        </w:rPr>
        <w:t>_</w:t>
      </w:r>
      <w:r>
        <w:rPr>
          <w:b/>
          <w:sz w:val="18"/>
          <w:szCs w:val="18"/>
        </w:rPr>
        <w:t>________</w:t>
      </w:r>
      <w:r w:rsidR="00C0459C" w:rsidRPr="005C794A">
        <w:rPr>
          <w:b/>
          <w:sz w:val="18"/>
          <w:szCs w:val="18"/>
        </w:rPr>
        <w:t xml:space="preserve">         Петруша Е.Е</w:t>
      </w:r>
      <w:r w:rsidR="001E012D" w:rsidRPr="005C794A">
        <w:rPr>
          <w:b/>
          <w:sz w:val="18"/>
          <w:szCs w:val="18"/>
        </w:rPr>
        <w:t>.</w:t>
      </w:r>
    </w:p>
    <w:p w14:paraId="65E421B3" w14:textId="113E7730" w:rsidR="001E012D" w:rsidRPr="005C794A" w:rsidRDefault="001E012D" w:rsidP="00C0459C">
      <w:pPr>
        <w:spacing w:after="0" w:line="240" w:lineRule="auto"/>
        <w:ind w:left="284"/>
        <w:rPr>
          <w:b/>
          <w:sz w:val="18"/>
          <w:szCs w:val="18"/>
        </w:rPr>
      </w:pPr>
      <w:r w:rsidRPr="005C794A">
        <w:rPr>
          <w:b/>
          <w:sz w:val="18"/>
          <w:szCs w:val="18"/>
        </w:rPr>
        <w:t xml:space="preserve">    Член РК</w:t>
      </w:r>
      <w:r w:rsidR="00A57377">
        <w:rPr>
          <w:b/>
          <w:sz w:val="18"/>
          <w:szCs w:val="18"/>
        </w:rPr>
        <w:t xml:space="preserve">  </w:t>
      </w:r>
      <w:r w:rsidRPr="005C794A">
        <w:rPr>
          <w:b/>
          <w:sz w:val="18"/>
          <w:szCs w:val="18"/>
        </w:rPr>
        <w:t xml:space="preserve"> _____________________________________________         Лазарев Ю. В.</w:t>
      </w:r>
    </w:p>
    <w:p w14:paraId="187A0433" w14:textId="626065D3" w:rsidR="001E012D" w:rsidRDefault="001E012D" w:rsidP="007136D7">
      <w:pPr>
        <w:spacing w:after="0" w:line="240" w:lineRule="auto"/>
        <w:ind w:left="284"/>
        <w:rPr>
          <w:b/>
          <w:sz w:val="18"/>
          <w:szCs w:val="18"/>
        </w:rPr>
      </w:pPr>
      <w:r w:rsidRPr="005C794A">
        <w:rPr>
          <w:b/>
          <w:sz w:val="18"/>
          <w:szCs w:val="18"/>
        </w:rPr>
        <w:t xml:space="preserve">    Член РК</w:t>
      </w:r>
      <w:r w:rsidR="00A57377">
        <w:rPr>
          <w:b/>
          <w:sz w:val="18"/>
          <w:szCs w:val="18"/>
        </w:rPr>
        <w:t xml:space="preserve">  </w:t>
      </w:r>
      <w:r w:rsidRPr="005C794A">
        <w:rPr>
          <w:b/>
          <w:sz w:val="18"/>
          <w:szCs w:val="18"/>
        </w:rPr>
        <w:t xml:space="preserve"> ____________________________________________          Прокофьева </w:t>
      </w:r>
      <w:r w:rsidR="007136D7">
        <w:rPr>
          <w:b/>
          <w:sz w:val="18"/>
          <w:szCs w:val="18"/>
        </w:rPr>
        <w:t>Д.А.</w:t>
      </w:r>
    </w:p>
    <w:p w14:paraId="272F3EC6" w14:textId="5A87F3B7" w:rsidR="00A57377" w:rsidRDefault="00A57377" w:rsidP="007136D7">
      <w:pPr>
        <w:spacing w:after="0" w:line="240" w:lineRule="auto"/>
        <w:ind w:left="284"/>
        <w:rPr>
          <w:b/>
          <w:sz w:val="18"/>
          <w:szCs w:val="18"/>
        </w:rPr>
      </w:pPr>
    </w:p>
    <w:p w14:paraId="2C9D9FC1" w14:textId="360674A6" w:rsidR="00A57377" w:rsidRDefault="00A57377" w:rsidP="007136D7">
      <w:pPr>
        <w:spacing w:after="0" w:line="240" w:lineRule="auto"/>
        <w:ind w:left="284"/>
        <w:rPr>
          <w:b/>
          <w:sz w:val="18"/>
          <w:szCs w:val="18"/>
        </w:rPr>
      </w:pPr>
    </w:p>
    <w:p w14:paraId="30B5CD5C" w14:textId="49942015" w:rsidR="00A57377" w:rsidRDefault="00A57377" w:rsidP="007136D7">
      <w:pPr>
        <w:spacing w:after="0" w:line="240" w:lineRule="auto"/>
        <w:ind w:left="284"/>
        <w:rPr>
          <w:b/>
          <w:sz w:val="18"/>
          <w:szCs w:val="18"/>
        </w:rPr>
      </w:pPr>
    </w:p>
    <w:p w14:paraId="529FA16A" w14:textId="51004CE7" w:rsidR="00A57377" w:rsidRDefault="00A57377" w:rsidP="007136D7">
      <w:pPr>
        <w:spacing w:after="0" w:line="240" w:lineRule="auto"/>
        <w:ind w:left="284"/>
        <w:rPr>
          <w:b/>
          <w:sz w:val="18"/>
          <w:szCs w:val="18"/>
        </w:rPr>
      </w:pPr>
    </w:p>
    <w:p w14:paraId="13931B41" w14:textId="77777777" w:rsidR="00A57377" w:rsidRPr="007136D7" w:rsidRDefault="00A57377" w:rsidP="007136D7">
      <w:pPr>
        <w:spacing w:after="0" w:line="240" w:lineRule="auto"/>
        <w:ind w:left="284"/>
        <w:rPr>
          <w:b/>
          <w:sz w:val="18"/>
          <w:szCs w:val="18"/>
        </w:rPr>
      </w:pPr>
    </w:p>
    <w:sectPr w:rsidR="00A57377" w:rsidRPr="007136D7" w:rsidSect="00A12B71">
      <w:footerReference w:type="default" r:id="rId9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DE9183" w14:textId="77777777" w:rsidR="00586382" w:rsidRDefault="00586382" w:rsidP="005F78C0">
      <w:pPr>
        <w:spacing w:after="0" w:line="240" w:lineRule="auto"/>
      </w:pPr>
      <w:r>
        <w:separator/>
      </w:r>
    </w:p>
  </w:endnote>
  <w:endnote w:type="continuationSeparator" w:id="0">
    <w:p w14:paraId="10938C1F" w14:textId="77777777" w:rsidR="00586382" w:rsidRDefault="00586382" w:rsidP="005F78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77012594"/>
      <w:docPartObj>
        <w:docPartGallery w:val="Page Numbers (Bottom of Page)"/>
        <w:docPartUnique/>
      </w:docPartObj>
    </w:sdtPr>
    <w:sdtEndPr/>
    <w:sdtContent>
      <w:p w14:paraId="0ABF14A7" w14:textId="77777777" w:rsidR="006B6B9A" w:rsidRDefault="006B6B9A">
        <w:pPr>
          <w:pStyle w:val="a7"/>
        </w:pPr>
        <w:r>
          <w:fldChar w:fldCharType="begin"/>
        </w:r>
        <w:r>
          <w:instrText xml:space="preserve"> AUTONUM  </w:instrText>
        </w:r>
        <w:r>
          <w:fldChar w:fldCharType="end"/>
        </w:r>
      </w:p>
    </w:sdtContent>
  </w:sdt>
  <w:p w14:paraId="5F87F06E" w14:textId="77777777" w:rsidR="006B6B9A" w:rsidRDefault="006B6B9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0AE10D" w14:textId="77777777" w:rsidR="00586382" w:rsidRDefault="00586382" w:rsidP="005F78C0">
      <w:pPr>
        <w:spacing w:after="0" w:line="240" w:lineRule="auto"/>
      </w:pPr>
      <w:r>
        <w:separator/>
      </w:r>
    </w:p>
  </w:footnote>
  <w:footnote w:type="continuationSeparator" w:id="0">
    <w:p w14:paraId="50AB7CE3" w14:textId="77777777" w:rsidR="00586382" w:rsidRDefault="00586382" w:rsidP="005F78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47FF3"/>
    <w:multiLevelType w:val="hybridMultilevel"/>
    <w:tmpl w:val="D5C0CD7E"/>
    <w:lvl w:ilvl="0" w:tplc="182E11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010EA"/>
    <w:multiLevelType w:val="hybridMultilevel"/>
    <w:tmpl w:val="0CDC9B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BB5D78"/>
    <w:multiLevelType w:val="hybridMultilevel"/>
    <w:tmpl w:val="2D50C76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79803B7"/>
    <w:multiLevelType w:val="hybridMultilevel"/>
    <w:tmpl w:val="15D25E18"/>
    <w:lvl w:ilvl="0" w:tplc="1FAECB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0F0CBF"/>
    <w:multiLevelType w:val="multilevel"/>
    <w:tmpl w:val="6E64865C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5243540"/>
    <w:multiLevelType w:val="hybridMultilevel"/>
    <w:tmpl w:val="BBE4CC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E33643"/>
    <w:multiLevelType w:val="multilevel"/>
    <w:tmpl w:val="BF3E2008"/>
    <w:lvl w:ilvl="0">
      <w:start w:val="3"/>
      <w:numFmt w:val="decimal"/>
      <w:lvlText w:val="%1"/>
      <w:lvlJc w:val="left"/>
      <w:pPr>
        <w:ind w:left="429" w:hanging="429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429" w:hanging="42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78B56F4"/>
    <w:multiLevelType w:val="hybridMultilevel"/>
    <w:tmpl w:val="9FF4E1EE"/>
    <w:lvl w:ilvl="0" w:tplc="C65EB3C2">
      <w:start w:val="3000"/>
      <w:numFmt w:val="decimal"/>
      <w:lvlText w:val="%1"/>
      <w:lvlJc w:val="left"/>
      <w:pPr>
        <w:ind w:left="79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C725CE"/>
    <w:multiLevelType w:val="hybridMultilevel"/>
    <w:tmpl w:val="46EEA3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1366E9"/>
    <w:multiLevelType w:val="multilevel"/>
    <w:tmpl w:val="803CF35C"/>
    <w:lvl w:ilvl="0">
      <w:start w:val="3"/>
      <w:numFmt w:val="decimal"/>
      <w:lvlText w:val="%1"/>
      <w:lvlJc w:val="left"/>
      <w:pPr>
        <w:ind w:left="429" w:hanging="429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429" w:hanging="42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D7C5AD3"/>
    <w:multiLevelType w:val="multilevel"/>
    <w:tmpl w:val="409880A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F1A71B2"/>
    <w:multiLevelType w:val="hybridMultilevel"/>
    <w:tmpl w:val="3BAA5E6C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2D00DD"/>
    <w:multiLevelType w:val="hybridMultilevel"/>
    <w:tmpl w:val="634E21CA"/>
    <w:lvl w:ilvl="0" w:tplc="CE58C064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C95B2C"/>
    <w:multiLevelType w:val="hybridMultilevel"/>
    <w:tmpl w:val="5E347FCC"/>
    <w:lvl w:ilvl="0" w:tplc="297A8D4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D46F4B"/>
    <w:multiLevelType w:val="hybridMultilevel"/>
    <w:tmpl w:val="9A10F57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CB7E8A"/>
    <w:multiLevelType w:val="hybridMultilevel"/>
    <w:tmpl w:val="2594E6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4E7F83"/>
    <w:multiLevelType w:val="multilevel"/>
    <w:tmpl w:val="27CC09B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92C4562"/>
    <w:multiLevelType w:val="hybridMultilevel"/>
    <w:tmpl w:val="E570B5B8"/>
    <w:lvl w:ilvl="0" w:tplc="BDF4D0D2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8" w15:restartNumberingAfterBreak="0">
    <w:nsid w:val="2EAA7AB6"/>
    <w:multiLevelType w:val="multilevel"/>
    <w:tmpl w:val="E5F6B9EE"/>
    <w:lvl w:ilvl="0">
      <w:start w:val="3"/>
      <w:numFmt w:val="decimal"/>
      <w:lvlText w:val="%1"/>
      <w:lvlJc w:val="left"/>
      <w:pPr>
        <w:ind w:left="429" w:hanging="429"/>
      </w:pPr>
      <w:rPr>
        <w:rFonts w:hint="default"/>
      </w:rPr>
    </w:lvl>
    <w:lvl w:ilvl="1">
      <w:start w:val="17"/>
      <w:numFmt w:val="decimal"/>
      <w:lvlText w:val="%1.%2"/>
      <w:lvlJc w:val="left"/>
      <w:pPr>
        <w:ind w:left="429" w:hanging="42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0B00B36"/>
    <w:multiLevelType w:val="hybridMultilevel"/>
    <w:tmpl w:val="46602A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FD3EE3"/>
    <w:multiLevelType w:val="hybridMultilevel"/>
    <w:tmpl w:val="2FCC06EC"/>
    <w:lvl w:ilvl="0" w:tplc="7058452C">
      <w:start w:val="1"/>
      <w:numFmt w:val="decimal"/>
      <w:lvlText w:val="%1"/>
      <w:lvlJc w:val="left"/>
      <w:pPr>
        <w:ind w:left="107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78E77C9"/>
    <w:multiLevelType w:val="multilevel"/>
    <w:tmpl w:val="96C6CBE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9"/>
      <w:numFmt w:val="decimal"/>
      <w:isLgl/>
      <w:lvlText w:val="%1.%2"/>
      <w:lvlJc w:val="left"/>
      <w:pPr>
        <w:ind w:left="789" w:hanging="429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3909523C"/>
    <w:multiLevelType w:val="multilevel"/>
    <w:tmpl w:val="3BB26F2E"/>
    <w:lvl w:ilvl="0">
      <w:start w:val="3"/>
      <w:numFmt w:val="decimal"/>
      <w:lvlText w:val="%1"/>
      <w:lvlJc w:val="left"/>
      <w:pPr>
        <w:ind w:left="429" w:hanging="429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429" w:hanging="42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9907D41"/>
    <w:multiLevelType w:val="hybridMultilevel"/>
    <w:tmpl w:val="08C0E92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3DC26DCF"/>
    <w:multiLevelType w:val="multilevel"/>
    <w:tmpl w:val="F232EF70"/>
    <w:lvl w:ilvl="0">
      <w:start w:val="3"/>
      <w:numFmt w:val="decimal"/>
      <w:lvlText w:val="%1"/>
      <w:lvlJc w:val="left"/>
      <w:pPr>
        <w:ind w:left="429" w:hanging="429"/>
      </w:pPr>
      <w:rPr>
        <w:rFonts w:hint="default"/>
      </w:rPr>
    </w:lvl>
    <w:lvl w:ilvl="1">
      <w:start w:val="17"/>
      <w:numFmt w:val="decimal"/>
      <w:lvlText w:val="%1.%2"/>
      <w:lvlJc w:val="left"/>
      <w:pPr>
        <w:ind w:left="858" w:hanging="42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32" w:hanging="1800"/>
      </w:pPr>
      <w:rPr>
        <w:rFonts w:hint="default"/>
      </w:rPr>
    </w:lvl>
  </w:abstractNum>
  <w:abstractNum w:abstractNumId="25" w15:restartNumberingAfterBreak="0">
    <w:nsid w:val="3EA91987"/>
    <w:multiLevelType w:val="multilevel"/>
    <w:tmpl w:val="1EAAC490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3EEF28EC"/>
    <w:multiLevelType w:val="multilevel"/>
    <w:tmpl w:val="3FB8C7D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49F5021F"/>
    <w:multiLevelType w:val="multilevel"/>
    <w:tmpl w:val="2A04632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FA079E6"/>
    <w:multiLevelType w:val="hybridMultilevel"/>
    <w:tmpl w:val="1DFED976"/>
    <w:lvl w:ilvl="0" w:tplc="604CE162">
      <w:start w:val="3000"/>
      <w:numFmt w:val="decimal"/>
      <w:lvlText w:val="%1"/>
      <w:lvlJc w:val="left"/>
      <w:pPr>
        <w:ind w:left="79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4F2FEB"/>
    <w:multiLevelType w:val="hybridMultilevel"/>
    <w:tmpl w:val="78FE27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6300E3"/>
    <w:multiLevelType w:val="hybridMultilevel"/>
    <w:tmpl w:val="886E4E38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7949E6"/>
    <w:multiLevelType w:val="multilevel"/>
    <w:tmpl w:val="886AC146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61082F88"/>
    <w:multiLevelType w:val="multilevel"/>
    <w:tmpl w:val="6992676C"/>
    <w:lvl w:ilvl="0">
      <w:start w:val="3"/>
      <w:numFmt w:val="decimal"/>
      <w:lvlText w:val="%1"/>
      <w:lvlJc w:val="left"/>
      <w:pPr>
        <w:ind w:left="429" w:hanging="429"/>
      </w:pPr>
      <w:rPr>
        <w:rFonts w:hint="default"/>
      </w:rPr>
    </w:lvl>
    <w:lvl w:ilvl="1">
      <w:start w:val="17"/>
      <w:numFmt w:val="decimal"/>
      <w:lvlText w:val="%1.%2"/>
      <w:lvlJc w:val="left"/>
      <w:pPr>
        <w:ind w:left="429" w:hanging="42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2842DEB"/>
    <w:multiLevelType w:val="multilevel"/>
    <w:tmpl w:val="999A3AEE"/>
    <w:lvl w:ilvl="0">
      <w:start w:val="3"/>
      <w:numFmt w:val="decimal"/>
      <w:lvlText w:val="%1"/>
      <w:lvlJc w:val="left"/>
      <w:pPr>
        <w:ind w:left="429" w:hanging="429"/>
      </w:pPr>
      <w:rPr>
        <w:rFonts w:hint="default"/>
      </w:rPr>
    </w:lvl>
    <w:lvl w:ilvl="1">
      <w:start w:val="18"/>
      <w:numFmt w:val="decimal"/>
      <w:lvlText w:val="%1.%2"/>
      <w:lvlJc w:val="left"/>
      <w:pPr>
        <w:ind w:left="429" w:hanging="42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36E41C1"/>
    <w:multiLevelType w:val="multilevel"/>
    <w:tmpl w:val="9CE8DA4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4474EF2"/>
    <w:multiLevelType w:val="hybridMultilevel"/>
    <w:tmpl w:val="66C4D820"/>
    <w:lvl w:ilvl="0" w:tplc="04190001">
      <w:start w:val="1"/>
      <w:numFmt w:val="bullet"/>
      <w:lvlText w:val=""/>
      <w:lvlJc w:val="left"/>
      <w:pPr>
        <w:ind w:left="27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5400EC"/>
    <w:multiLevelType w:val="hybridMultilevel"/>
    <w:tmpl w:val="3B7ED5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C07457"/>
    <w:multiLevelType w:val="hybridMultilevel"/>
    <w:tmpl w:val="3B7ED5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3D5D59"/>
    <w:multiLevelType w:val="multilevel"/>
    <w:tmpl w:val="EF16A96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6DB1635E"/>
    <w:multiLevelType w:val="hybridMultilevel"/>
    <w:tmpl w:val="FF6A533E"/>
    <w:lvl w:ilvl="0" w:tplc="DAC2EA66">
      <w:start w:val="1"/>
      <w:numFmt w:val="decimal"/>
      <w:lvlText w:val="%1."/>
      <w:lvlJc w:val="left"/>
      <w:pPr>
        <w:ind w:left="816" w:hanging="4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5D4BD0"/>
    <w:multiLevelType w:val="multilevel"/>
    <w:tmpl w:val="786425A6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1" w15:restartNumberingAfterBreak="0">
    <w:nsid w:val="76C37581"/>
    <w:multiLevelType w:val="hybridMultilevel"/>
    <w:tmpl w:val="57248B4C"/>
    <w:lvl w:ilvl="0" w:tplc="F8544D3C">
      <w:start w:val="953"/>
      <w:numFmt w:val="decimal"/>
      <w:lvlText w:val="%1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2" w15:restartNumberingAfterBreak="0">
    <w:nsid w:val="77CE5B88"/>
    <w:multiLevelType w:val="hybridMultilevel"/>
    <w:tmpl w:val="42D0B2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953A11"/>
    <w:multiLevelType w:val="multilevel"/>
    <w:tmpl w:val="AC56F6C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9B32787"/>
    <w:multiLevelType w:val="hybridMultilevel"/>
    <w:tmpl w:val="95E26C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E738E7"/>
    <w:multiLevelType w:val="hybridMultilevel"/>
    <w:tmpl w:val="67B612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3B0467"/>
    <w:multiLevelType w:val="multilevel"/>
    <w:tmpl w:val="1B6EB11A"/>
    <w:lvl w:ilvl="0">
      <w:start w:val="3"/>
      <w:numFmt w:val="decimal"/>
      <w:lvlText w:val="%1"/>
      <w:lvlJc w:val="left"/>
      <w:pPr>
        <w:ind w:left="429" w:hanging="429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858" w:hanging="42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32" w:hanging="1800"/>
      </w:pPr>
      <w:rPr>
        <w:rFonts w:hint="default"/>
      </w:rPr>
    </w:lvl>
  </w:abstractNum>
  <w:abstractNum w:abstractNumId="47" w15:restartNumberingAfterBreak="0">
    <w:nsid w:val="7DCB1AAC"/>
    <w:multiLevelType w:val="multilevel"/>
    <w:tmpl w:val="D182120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5"/>
  </w:num>
  <w:num w:numId="2">
    <w:abstractNumId w:val="35"/>
  </w:num>
  <w:num w:numId="3">
    <w:abstractNumId w:val="2"/>
  </w:num>
  <w:num w:numId="4">
    <w:abstractNumId w:val="3"/>
  </w:num>
  <w:num w:numId="5">
    <w:abstractNumId w:val="41"/>
  </w:num>
  <w:num w:numId="6">
    <w:abstractNumId w:val="31"/>
  </w:num>
  <w:num w:numId="7">
    <w:abstractNumId w:val="4"/>
  </w:num>
  <w:num w:numId="8">
    <w:abstractNumId w:val="25"/>
  </w:num>
  <w:num w:numId="9">
    <w:abstractNumId w:val="40"/>
  </w:num>
  <w:num w:numId="10">
    <w:abstractNumId w:val="13"/>
  </w:num>
  <w:num w:numId="11">
    <w:abstractNumId w:val="11"/>
  </w:num>
  <w:num w:numId="12">
    <w:abstractNumId w:val="30"/>
  </w:num>
  <w:num w:numId="13">
    <w:abstractNumId w:val="21"/>
  </w:num>
  <w:num w:numId="14">
    <w:abstractNumId w:val="39"/>
  </w:num>
  <w:num w:numId="15">
    <w:abstractNumId w:val="42"/>
  </w:num>
  <w:num w:numId="16">
    <w:abstractNumId w:val="29"/>
  </w:num>
  <w:num w:numId="17">
    <w:abstractNumId w:val="14"/>
  </w:num>
  <w:num w:numId="18">
    <w:abstractNumId w:val="36"/>
  </w:num>
  <w:num w:numId="19">
    <w:abstractNumId w:val="23"/>
  </w:num>
  <w:num w:numId="20">
    <w:abstractNumId w:val="37"/>
  </w:num>
  <w:num w:numId="21">
    <w:abstractNumId w:val="38"/>
  </w:num>
  <w:num w:numId="22">
    <w:abstractNumId w:val="34"/>
  </w:num>
  <w:num w:numId="23">
    <w:abstractNumId w:val="6"/>
  </w:num>
  <w:num w:numId="24">
    <w:abstractNumId w:val="9"/>
  </w:num>
  <w:num w:numId="25">
    <w:abstractNumId w:val="22"/>
  </w:num>
  <w:num w:numId="26">
    <w:abstractNumId w:val="46"/>
  </w:num>
  <w:num w:numId="27">
    <w:abstractNumId w:val="24"/>
  </w:num>
  <w:num w:numId="28">
    <w:abstractNumId w:val="32"/>
  </w:num>
  <w:num w:numId="29">
    <w:abstractNumId w:val="18"/>
  </w:num>
  <w:num w:numId="30">
    <w:abstractNumId w:val="33"/>
  </w:num>
  <w:num w:numId="3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0"/>
  </w:num>
  <w:num w:numId="33">
    <w:abstractNumId w:val="8"/>
  </w:num>
  <w:num w:numId="34">
    <w:abstractNumId w:val="1"/>
  </w:num>
  <w:num w:numId="35">
    <w:abstractNumId w:val="47"/>
  </w:num>
  <w:num w:numId="36">
    <w:abstractNumId w:val="27"/>
  </w:num>
  <w:num w:numId="37">
    <w:abstractNumId w:val="15"/>
  </w:num>
  <w:num w:numId="38">
    <w:abstractNumId w:val="19"/>
  </w:num>
  <w:num w:numId="39">
    <w:abstractNumId w:val="10"/>
  </w:num>
  <w:num w:numId="40">
    <w:abstractNumId w:val="16"/>
  </w:num>
  <w:num w:numId="41">
    <w:abstractNumId w:val="17"/>
  </w:num>
  <w:num w:numId="42">
    <w:abstractNumId w:val="26"/>
  </w:num>
  <w:num w:numId="43">
    <w:abstractNumId w:val="45"/>
  </w:num>
  <w:num w:numId="44">
    <w:abstractNumId w:val="44"/>
  </w:num>
  <w:num w:numId="45">
    <w:abstractNumId w:val="12"/>
  </w:num>
  <w:num w:numId="46">
    <w:abstractNumId w:val="43"/>
  </w:num>
  <w:num w:numId="47">
    <w:abstractNumId w:val="7"/>
  </w:num>
  <w:num w:numId="4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150"/>
    <w:rsid w:val="0000588D"/>
    <w:rsid w:val="00011D8A"/>
    <w:rsid w:val="000379D7"/>
    <w:rsid w:val="000462B5"/>
    <w:rsid w:val="000823DC"/>
    <w:rsid w:val="00083E24"/>
    <w:rsid w:val="000A44A7"/>
    <w:rsid w:val="000A57E1"/>
    <w:rsid w:val="000B2ABC"/>
    <w:rsid w:val="000C2365"/>
    <w:rsid w:val="000D0721"/>
    <w:rsid w:val="001016BB"/>
    <w:rsid w:val="0010796E"/>
    <w:rsid w:val="00115ACF"/>
    <w:rsid w:val="00142E0D"/>
    <w:rsid w:val="00147134"/>
    <w:rsid w:val="00147DAB"/>
    <w:rsid w:val="0015724C"/>
    <w:rsid w:val="001607DF"/>
    <w:rsid w:val="00166F0D"/>
    <w:rsid w:val="0017288E"/>
    <w:rsid w:val="00186D4C"/>
    <w:rsid w:val="001D6578"/>
    <w:rsid w:val="001D6C92"/>
    <w:rsid w:val="001E012D"/>
    <w:rsid w:val="001E2014"/>
    <w:rsid w:val="001E26F3"/>
    <w:rsid w:val="00201150"/>
    <w:rsid w:val="00247A0F"/>
    <w:rsid w:val="0025537E"/>
    <w:rsid w:val="00261436"/>
    <w:rsid w:val="00276C35"/>
    <w:rsid w:val="00293BDB"/>
    <w:rsid w:val="002C2CBE"/>
    <w:rsid w:val="002C6817"/>
    <w:rsid w:val="002D2205"/>
    <w:rsid w:val="002D2B2D"/>
    <w:rsid w:val="00303728"/>
    <w:rsid w:val="00313CD3"/>
    <w:rsid w:val="0032542D"/>
    <w:rsid w:val="00337C23"/>
    <w:rsid w:val="00352E83"/>
    <w:rsid w:val="003559C9"/>
    <w:rsid w:val="003A1B9B"/>
    <w:rsid w:val="003F216B"/>
    <w:rsid w:val="0040763D"/>
    <w:rsid w:val="004114CF"/>
    <w:rsid w:val="00460244"/>
    <w:rsid w:val="00482B31"/>
    <w:rsid w:val="004868F1"/>
    <w:rsid w:val="00486FA9"/>
    <w:rsid w:val="004E7020"/>
    <w:rsid w:val="00503D17"/>
    <w:rsid w:val="005048F8"/>
    <w:rsid w:val="005120D4"/>
    <w:rsid w:val="00526B0F"/>
    <w:rsid w:val="005438AF"/>
    <w:rsid w:val="00545DFA"/>
    <w:rsid w:val="00575C40"/>
    <w:rsid w:val="00581D63"/>
    <w:rsid w:val="00586382"/>
    <w:rsid w:val="005A45FE"/>
    <w:rsid w:val="005B4E77"/>
    <w:rsid w:val="005C2232"/>
    <w:rsid w:val="005C3E5D"/>
    <w:rsid w:val="005C53E8"/>
    <w:rsid w:val="005C794A"/>
    <w:rsid w:val="005E2917"/>
    <w:rsid w:val="005F78C0"/>
    <w:rsid w:val="00616278"/>
    <w:rsid w:val="00650391"/>
    <w:rsid w:val="0067330A"/>
    <w:rsid w:val="006847D7"/>
    <w:rsid w:val="006868F1"/>
    <w:rsid w:val="0069266D"/>
    <w:rsid w:val="006B6B9A"/>
    <w:rsid w:val="006D5B28"/>
    <w:rsid w:val="006F13DE"/>
    <w:rsid w:val="006F3CA3"/>
    <w:rsid w:val="00700197"/>
    <w:rsid w:val="00701017"/>
    <w:rsid w:val="007136D7"/>
    <w:rsid w:val="00740B64"/>
    <w:rsid w:val="007436C5"/>
    <w:rsid w:val="007767CA"/>
    <w:rsid w:val="007800AB"/>
    <w:rsid w:val="007A4A9A"/>
    <w:rsid w:val="007A6513"/>
    <w:rsid w:val="007A6B1A"/>
    <w:rsid w:val="00811659"/>
    <w:rsid w:val="0085415C"/>
    <w:rsid w:val="00874929"/>
    <w:rsid w:val="008B67CB"/>
    <w:rsid w:val="008C7A3C"/>
    <w:rsid w:val="008E08B4"/>
    <w:rsid w:val="008E714E"/>
    <w:rsid w:val="00903170"/>
    <w:rsid w:val="00907079"/>
    <w:rsid w:val="009721AC"/>
    <w:rsid w:val="00982DD0"/>
    <w:rsid w:val="009844BB"/>
    <w:rsid w:val="009A742D"/>
    <w:rsid w:val="009B313C"/>
    <w:rsid w:val="009D0598"/>
    <w:rsid w:val="00A06D06"/>
    <w:rsid w:val="00A12B71"/>
    <w:rsid w:val="00A251FA"/>
    <w:rsid w:val="00A34F34"/>
    <w:rsid w:val="00A35148"/>
    <w:rsid w:val="00A37930"/>
    <w:rsid w:val="00A43D72"/>
    <w:rsid w:val="00A57377"/>
    <w:rsid w:val="00A61FDC"/>
    <w:rsid w:val="00A62315"/>
    <w:rsid w:val="00A75A45"/>
    <w:rsid w:val="00A8114A"/>
    <w:rsid w:val="00A8198A"/>
    <w:rsid w:val="00A9799A"/>
    <w:rsid w:val="00AF4719"/>
    <w:rsid w:val="00B06BB4"/>
    <w:rsid w:val="00B072F5"/>
    <w:rsid w:val="00B56477"/>
    <w:rsid w:val="00B978FE"/>
    <w:rsid w:val="00BC040A"/>
    <w:rsid w:val="00BC5A9D"/>
    <w:rsid w:val="00BD02C0"/>
    <w:rsid w:val="00BD1B94"/>
    <w:rsid w:val="00BF6AFC"/>
    <w:rsid w:val="00C00970"/>
    <w:rsid w:val="00C0459C"/>
    <w:rsid w:val="00C110C7"/>
    <w:rsid w:val="00C241BC"/>
    <w:rsid w:val="00C56F23"/>
    <w:rsid w:val="00C6089F"/>
    <w:rsid w:val="00C84581"/>
    <w:rsid w:val="00C84E06"/>
    <w:rsid w:val="00C97A84"/>
    <w:rsid w:val="00CA1B7C"/>
    <w:rsid w:val="00CB5DBA"/>
    <w:rsid w:val="00CC3334"/>
    <w:rsid w:val="00CC69FE"/>
    <w:rsid w:val="00CD6B64"/>
    <w:rsid w:val="00D3465E"/>
    <w:rsid w:val="00D40522"/>
    <w:rsid w:val="00D41947"/>
    <w:rsid w:val="00D45224"/>
    <w:rsid w:val="00D5078E"/>
    <w:rsid w:val="00D5616E"/>
    <w:rsid w:val="00D74145"/>
    <w:rsid w:val="00DB34A5"/>
    <w:rsid w:val="00DC0094"/>
    <w:rsid w:val="00DD19AC"/>
    <w:rsid w:val="00DD73B2"/>
    <w:rsid w:val="00DD7E5D"/>
    <w:rsid w:val="00DE72D6"/>
    <w:rsid w:val="00E557EA"/>
    <w:rsid w:val="00E5694D"/>
    <w:rsid w:val="00EE561D"/>
    <w:rsid w:val="00EF1934"/>
    <w:rsid w:val="00F1543A"/>
    <w:rsid w:val="00F1778A"/>
    <w:rsid w:val="00F4619C"/>
    <w:rsid w:val="00F5278F"/>
    <w:rsid w:val="00F551A1"/>
    <w:rsid w:val="00F6562E"/>
    <w:rsid w:val="00F65FD4"/>
    <w:rsid w:val="00F73403"/>
    <w:rsid w:val="00F81219"/>
    <w:rsid w:val="00F81B7A"/>
    <w:rsid w:val="00FA2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7791E"/>
  <w15:chartTrackingRefBased/>
  <w15:docId w15:val="{5F016180-FAE9-4195-B0F4-27F2D2897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59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459C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045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C045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0459C"/>
  </w:style>
  <w:style w:type="paragraph" w:styleId="a7">
    <w:name w:val="footer"/>
    <w:basedOn w:val="a"/>
    <w:link w:val="a8"/>
    <w:uiPriority w:val="99"/>
    <w:unhideWhenUsed/>
    <w:rsid w:val="00C045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0459C"/>
  </w:style>
  <w:style w:type="paragraph" w:styleId="a9">
    <w:name w:val="Balloon Text"/>
    <w:basedOn w:val="a"/>
    <w:link w:val="aa"/>
    <w:uiPriority w:val="99"/>
    <w:semiHidden/>
    <w:unhideWhenUsed/>
    <w:rsid w:val="00C045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0459C"/>
    <w:rPr>
      <w:rFonts w:ascii="Segoe UI" w:hAnsi="Segoe UI" w:cs="Segoe UI"/>
      <w:sz w:val="18"/>
      <w:szCs w:val="18"/>
    </w:rPr>
  </w:style>
  <w:style w:type="character" w:styleId="ab">
    <w:name w:val="Strong"/>
    <w:basedOn w:val="a0"/>
    <w:uiPriority w:val="22"/>
    <w:qFormat/>
    <w:rsid w:val="00C0459C"/>
    <w:rPr>
      <w:b/>
      <w:bCs/>
    </w:rPr>
  </w:style>
  <w:style w:type="paragraph" w:styleId="ac">
    <w:name w:val="No Spacing"/>
    <w:uiPriority w:val="1"/>
    <w:qFormat/>
    <w:rsid w:val="001E26F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37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064CF7-909D-4A7D-B509-63FB9D2B4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1961</Words>
  <Characters>11184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cp:lastPrinted>2026-05-05T09:29:00Z</cp:lastPrinted>
  <dcterms:created xsi:type="dcterms:W3CDTF">2026-05-05T09:51:00Z</dcterms:created>
  <dcterms:modified xsi:type="dcterms:W3CDTF">2026-05-05T19:44:00Z</dcterms:modified>
</cp:coreProperties>
</file>